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54FB" w14:textId="77777777" w:rsidR="00B023E0" w:rsidRPr="00766C1D" w:rsidRDefault="00B023E0" w:rsidP="00B023E0">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4E451360" w14:textId="77777777" w:rsidR="00B023E0" w:rsidRPr="00766C1D" w:rsidRDefault="00B023E0" w:rsidP="00B023E0">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4B051CD2" w14:textId="77777777" w:rsidR="00B023E0" w:rsidRPr="00766C1D" w:rsidRDefault="00B023E0" w:rsidP="00B023E0">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w:t>
      </w:r>
      <w:proofErr w:type="spellStart"/>
      <w:r w:rsidRPr="00766C1D">
        <w:rPr>
          <w:sz w:val="28"/>
          <w:szCs w:val="28"/>
          <w:lang w:val="uk-UA"/>
        </w:rPr>
        <w:t>футзалу</w:t>
      </w:r>
      <w:proofErr w:type="spellEnd"/>
      <w:r w:rsidRPr="00766C1D">
        <w:rPr>
          <w:sz w:val="28"/>
          <w:szCs w:val="28"/>
          <w:lang w:val="uk-UA"/>
        </w:rPr>
        <w:t>)</w:t>
      </w:r>
    </w:p>
    <w:p w14:paraId="1E2F810D" w14:textId="77777777" w:rsidR="00B023E0" w:rsidRPr="00766C1D" w:rsidRDefault="00B023E0" w:rsidP="00B023E0">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1F76A49E" w14:textId="77777777" w:rsidR="00B023E0" w:rsidRPr="00766C1D" w:rsidRDefault="00B023E0" w:rsidP="00B023E0">
      <w:pPr>
        <w:rPr>
          <w:sz w:val="28"/>
          <w:szCs w:val="28"/>
          <w:lang w:val="uk-UA"/>
        </w:rPr>
      </w:pPr>
    </w:p>
    <w:p w14:paraId="25961386" w14:textId="77777777" w:rsidR="00B023E0" w:rsidRPr="00766C1D" w:rsidRDefault="00B023E0" w:rsidP="00B023E0">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proofErr w:type="spellStart"/>
      <w:r>
        <w:rPr>
          <w:sz w:val="28"/>
          <w:szCs w:val="28"/>
          <w:lang w:val="uk-UA"/>
        </w:rPr>
        <w:t>Хвіщук</w:t>
      </w:r>
      <w:proofErr w:type="spellEnd"/>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proofErr w:type="spellStart"/>
      <w:r>
        <w:rPr>
          <w:sz w:val="28"/>
          <w:szCs w:val="28"/>
          <w:lang w:val="uk-UA"/>
        </w:rPr>
        <w:t>Притулюк</w:t>
      </w:r>
      <w:proofErr w:type="spellEnd"/>
    </w:p>
    <w:p w14:paraId="0977B228" w14:textId="77777777" w:rsidR="00B023E0" w:rsidRPr="00766C1D" w:rsidRDefault="00B023E0" w:rsidP="00B023E0">
      <w:pPr>
        <w:rPr>
          <w:sz w:val="28"/>
          <w:szCs w:val="28"/>
          <w:lang w:val="uk-UA"/>
        </w:rPr>
      </w:pPr>
    </w:p>
    <w:p w14:paraId="4FFA5E08" w14:textId="034EA5AF" w:rsidR="00B023E0" w:rsidRDefault="00B023E0" w:rsidP="00B023E0">
      <w:pPr>
        <w:rPr>
          <w:sz w:val="28"/>
          <w:szCs w:val="28"/>
          <w:lang w:val="uk-UA"/>
        </w:rPr>
      </w:pPr>
      <w:r w:rsidRPr="00766C1D">
        <w:rPr>
          <w:sz w:val="28"/>
          <w:szCs w:val="28"/>
          <w:lang w:val="uk-UA"/>
        </w:rPr>
        <w:t>«___» ____________ 20</w:t>
      </w:r>
      <w:r>
        <w:rPr>
          <w:sz w:val="28"/>
          <w:szCs w:val="28"/>
          <w:lang w:val="uk-UA"/>
        </w:rPr>
        <w:t>2</w:t>
      </w:r>
      <w:r w:rsidR="00382ADC">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sidR="00F729B1">
        <w:rPr>
          <w:sz w:val="28"/>
          <w:szCs w:val="28"/>
          <w:lang w:val="uk-UA"/>
        </w:rPr>
        <w:t>2</w:t>
      </w:r>
      <w:r w:rsidR="00382ADC">
        <w:rPr>
          <w:sz w:val="28"/>
          <w:szCs w:val="28"/>
          <w:lang w:val="uk-UA"/>
        </w:rPr>
        <w:t>4</w:t>
      </w:r>
      <w:r w:rsidRPr="00766C1D">
        <w:rPr>
          <w:sz w:val="28"/>
          <w:szCs w:val="28"/>
          <w:lang w:val="uk-UA"/>
        </w:rPr>
        <w:t xml:space="preserve"> року</w:t>
      </w:r>
    </w:p>
    <w:p w14:paraId="52F626E8" w14:textId="77777777" w:rsidR="00B023E0" w:rsidRPr="00766C1D" w:rsidRDefault="00B023E0" w:rsidP="00B023E0">
      <w:pPr>
        <w:rPr>
          <w:sz w:val="28"/>
          <w:szCs w:val="28"/>
          <w:lang w:val="uk-UA"/>
        </w:rPr>
      </w:pPr>
    </w:p>
    <w:p w14:paraId="483F6F7E" w14:textId="77777777" w:rsidR="00B023E0" w:rsidRPr="00766C1D" w:rsidRDefault="00B023E0" w:rsidP="00B023E0">
      <w:pPr>
        <w:rPr>
          <w:sz w:val="28"/>
          <w:szCs w:val="28"/>
          <w:lang w:val="uk-UA"/>
        </w:rPr>
      </w:pPr>
    </w:p>
    <w:p w14:paraId="44A50D1D" w14:textId="77777777" w:rsidR="00B023E0" w:rsidRPr="00766C1D" w:rsidRDefault="00B023E0" w:rsidP="00B023E0">
      <w:pPr>
        <w:jc w:val="center"/>
        <w:rPr>
          <w:b/>
          <w:sz w:val="28"/>
          <w:szCs w:val="28"/>
          <w:lang w:val="uk-UA"/>
        </w:rPr>
      </w:pPr>
      <w:r w:rsidRPr="00766C1D">
        <w:rPr>
          <w:b/>
          <w:sz w:val="28"/>
          <w:szCs w:val="28"/>
          <w:lang w:val="uk-UA"/>
        </w:rPr>
        <w:t xml:space="preserve">П О Л О Ж Е Н </w:t>
      </w:r>
      <w:proofErr w:type="spellStart"/>
      <w:r w:rsidRPr="00766C1D">
        <w:rPr>
          <w:b/>
          <w:sz w:val="28"/>
          <w:szCs w:val="28"/>
          <w:lang w:val="uk-UA"/>
        </w:rPr>
        <w:t>Н</w:t>
      </w:r>
      <w:proofErr w:type="spellEnd"/>
      <w:r w:rsidRPr="00766C1D">
        <w:rPr>
          <w:b/>
          <w:sz w:val="28"/>
          <w:szCs w:val="28"/>
          <w:lang w:val="uk-UA"/>
        </w:rPr>
        <w:t xml:space="preserve"> Я</w:t>
      </w:r>
    </w:p>
    <w:p w14:paraId="0AF4F14C" w14:textId="7B956C27" w:rsidR="00B023E0" w:rsidRPr="00766C1D" w:rsidRDefault="00B023E0" w:rsidP="00B023E0">
      <w:pPr>
        <w:jc w:val="center"/>
        <w:rPr>
          <w:b/>
          <w:sz w:val="28"/>
          <w:szCs w:val="28"/>
          <w:lang w:val="uk-UA"/>
        </w:rPr>
      </w:pPr>
      <w:r w:rsidRPr="00766C1D">
        <w:rPr>
          <w:b/>
          <w:sz w:val="28"/>
          <w:szCs w:val="28"/>
          <w:lang w:val="uk-UA"/>
        </w:rPr>
        <w:t xml:space="preserve">про проведення Чемпіонату Волині з </w:t>
      </w:r>
      <w:proofErr w:type="spellStart"/>
      <w:r w:rsidRPr="00766C1D">
        <w:rPr>
          <w:b/>
          <w:sz w:val="28"/>
          <w:szCs w:val="28"/>
          <w:lang w:val="uk-UA"/>
        </w:rPr>
        <w:t>футзалу</w:t>
      </w:r>
      <w:proofErr w:type="spellEnd"/>
      <w:r w:rsidRPr="00766C1D">
        <w:rPr>
          <w:b/>
          <w:sz w:val="28"/>
          <w:szCs w:val="28"/>
          <w:lang w:val="uk-UA"/>
        </w:rPr>
        <w:t xml:space="preserve"> </w:t>
      </w:r>
      <w:r w:rsidRPr="00766C1D">
        <w:rPr>
          <w:b/>
          <w:sz w:val="28"/>
          <w:szCs w:val="28"/>
          <w:lang w:val="uk-UA"/>
        </w:rPr>
        <w:br/>
        <w:t xml:space="preserve">у </w:t>
      </w:r>
      <w:r w:rsidR="0078540C">
        <w:rPr>
          <w:b/>
          <w:sz w:val="28"/>
          <w:szCs w:val="28"/>
          <w:lang w:val="uk-UA"/>
        </w:rPr>
        <w:t>Четверт</w:t>
      </w:r>
      <w:r>
        <w:rPr>
          <w:b/>
          <w:sz w:val="28"/>
          <w:szCs w:val="28"/>
          <w:lang w:val="uk-UA"/>
        </w:rPr>
        <w:t xml:space="preserve">ій </w:t>
      </w:r>
      <w:proofErr w:type="spellStart"/>
      <w:r>
        <w:rPr>
          <w:b/>
          <w:sz w:val="28"/>
          <w:szCs w:val="28"/>
          <w:lang w:val="uk-UA"/>
        </w:rPr>
        <w:t>лізі</w:t>
      </w:r>
      <w:proofErr w:type="spellEnd"/>
      <w:r w:rsidRPr="00766C1D">
        <w:rPr>
          <w:b/>
          <w:sz w:val="28"/>
          <w:szCs w:val="28"/>
          <w:lang w:val="uk-UA"/>
        </w:rPr>
        <w:t xml:space="preserve"> сезону 20</w:t>
      </w:r>
      <w:r>
        <w:rPr>
          <w:b/>
          <w:sz w:val="28"/>
          <w:szCs w:val="28"/>
          <w:lang w:val="uk-UA"/>
        </w:rPr>
        <w:t>2</w:t>
      </w:r>
      <w:r w:rsidR="00FA5B88">
        <w:rPr>
          <w:b/>
          <w:sz w:val="28"/>
          <w:szCs w:val="28"/>
          <w:lang w:val="uk-UA"/>
        </w:rPr>
        <w:t>4</w:t>
      </w:r>
      <w:r w:rsidRPr="00766C1D">
        <w:rPr>
          <w:b/>
          <w:sz w:val="28"/>
          <w:szCs w:val="28"/>
          <w:lang w:val="uk-UA"/>
        </w:rPr>
        <w:t>-20</w:t>
      </w:r>
      <w:r w:rsidR="00F729B1">
        <w:rPr>
          <w:b/>
          <w:sz w:val="28"/>
          <w:szCs w:val="28"/>
          <w:lang w:val="uk-UA"/>
        </w:rPr>
        <w:t>2</w:t>
      </w:r>
      <w:r w:rsidR="00FA5B88">
        <w:rPr>
          <w:b/>
          <w:sz w:val="28"/>
          <w:szCs w:val="28"/>
          <w:lang w:val="uk-UA"/>
        </w:rPr>
        <w:t>5</w:t>
      </w:r>
      <w:r w:rsidRPr="00766C1D">
        <w:rPr>
          <w:b/>
          <w:sz w:val="28"/>
          <w:szCs w:val="28"/>
          <w:lang w:val="uk-UA"/>
        </w:rPr>
        <w:t xml:space="preserve"> років </w:t>
      </w:r>
    </w:p>
    <w:p w14:paraId="71D9A954" w14:textId="77777777" w:rsidR="00B023E0" w:rsidRPr="00766C1D" w:rsidRDefault="00B023E0" w:rsidP="00B023E0">
      <w:pPr>
        <w:jc w:val="center"/>
        <w:rPr>
          <w:b/>
          <w:sz w:val="28"/>
          <w:szCs w:val="28"/>
          <w:lang w:val="uk-UA"/>
        </w:rPr>
      </w:pPr>
    </w:p>
    <w:p w14:paraId="4641E89C" w14:textId="77777777" w:rsidR="00B023E0" w:rsidRPr="00766C1D" w:rsidRDefault="00B023E0" w:rsidP="00B023E0">
      <w:pPr>
        <w:jc w:val="center"/>
        <w:rPr>
          <w:b/>
          <w:sz w:val="28"/>
          <w:szCs w:val="28"/>
          <w:lang w:val="uk-UA"/>
        </w:rPr>
      </w:pPr>
      <w:r w:rsidRPr="00766C1D">
        <w:rPr>
          <w:b/>
          <w:sz w:val="28"/>
          <w:szCs w:val="28"/>
          <w:lang w:val="uk-UA"/>
        </w:rPr>
        <w:t>І. Цілі і завдання змагань:</w:t>
      </w:r>
    </w:p>
    <w:p w14:paraId="6985947E" w14:textId="77777777" w:rsidR="00B023E0" w:rsidRPr="00766C1D" w:rsidRDefault="00B023E0" w:rsidP="00B023E0">
      <w:pPr>
        <w:jc w:val="both"/>
        <w:rPr>
          <w:sz w:val="28"/>
          <w:szCs w:val="28"/>
          <w:lang w:val="uk-UA"/>
        </w:rPr>
      </w:pPr>
      <w:r w:rsidRPr="00766C1D">
        <w:rPr>
          <w:sz w:val="28"/>
          <w:szCs w:val="28"/>
          <w:lang w:val="uk-UA"/>
        </w:rPr>
        <w:t xml:space="preserve">-  популяризація та піднесення престижу </w:t>
      </w:r>
      <w:proofErr w:type="spellStart"/>
      <w:r w:rsidRPr="00766C1D">
        <w:rPr>
          <w:sz w:val="28"/>
          <w:szCs w:val="28"/>
          <w:lang w:val="uk-UA"/>
        </w:rPr>
        <w:t>футзалу</w:t>
      </w:r>
      <w:proofErr w:type="spellEnd"/>
      <w:r w:rsidRPr="00766C1D">
        <w:rPr>
          <w:sz w:val="28"/>
          <w:szCs w:val="28"/>
          <w:lang w:val="uk-UA"/>
        </w:rPr>
        <w:t xml:space="preserve"> в області,</w:t>
      </w:r>
    </w:p>
    <w:p w14:paraId="449E8E39" w14:textId="77777777" w:rsidR="00B023E0" w:rsidRPr="00766C1D" w:rsidRDefault="00B023E0" w:rsidP="00B023E0">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11C3027E" w14:textId="77777777" w:rsidR="00B023E0" w:rsidRPr="00766C1D" w:rsidRDefault="00B023E0" w:rsidP="00B023E0">
      <w:pPr>
        <w:jc w:val="both"/>
        <w:rPr>
          <w:sz w:val="28"/>
          <w:szCs w:val="28"/>
          <w:lang w:val="uk-UA"/>
        </w:rPr>
      </w:pPr>
      <w:r w:rsidRPr="00766C1D">
        <w:rPr>
          <w:sz w:val="28"/>
          <w:szCs w:val="28"/>
          <w:lang w:val="uk-UA"/>
        </w:rPr>
        <w:t xml:space="preserve">-  сприяння пропаганді та подальшому розвитку </w:t>
      </w:r>
      <w:proofErr w:type="spellStart"/>
      <w:r w:rsidRPr="00766C1D">
        <w:rPr>
          <w:sz w:val="28"/>
          <w:szCs w:val="28"/>
          <w:lang w:val="uk-UA"/>
        </w:rPr>
        <w:t>футзалу</w:t>
      </w:r>
      <w:proofErr w:type="spellEnd"/>
      <w:r w:rsidRPr="00766C1D">
        <w:rPr>
          <w:sz w:val="28"/>
          <w:szCs w:val="28"/>
          <w:lang w:val="uk-UA"/>
        </w:rPr>
        <w:t xml:space="preserve"> в області,</w:t>
      </w:r>
    </w:p>
    <w:p w14:paraId="014350D4" w14:textId="486846C3" w:rsidR="00B023E0" w:rsidRPr="00766C1D" w:rsidRDefault="00B023E0" w:rsidP="00B023E0">
      <w:pPr>
        <w:jc w:val="both"/>
        <w:rPr>
          <w:sz w:val="28"/>
          <w:szCs w:val="28"/>
          <w:lang w:val="uk-UA"/>
        </w:rPr>
      </w:pPr>
      <w:r w:rsidRPr="00766C1D">
        <w:rPr>
          <w:sz w:val="28"/>
          <w:szCs w:val="28"/>
          <w:lang w:val="uk-UA"/>
        </w:rPr>
        <w:t xml:space="preserve">- визначення чемпіона Волинської області з </w:t>
      </w:r>
      <w:proofErr w:type="spellStart"/>
      <w:r w:rsidRPr="00766C1D">
        <w:rPr>
          <w:sz w:val="28"/>
          <w:szCs w:val="28"/>
          <w:lang w:val="uk-UA"/>
        </w:rPr>
        <w:t>футзалу</w:t>
      </w:r>
      <w:proofErr w:type="spellEnd"/>
      <w:r w:rsidRPr="00766C1D">
        <w:rPr>
          <w:sz w:val="28"/>
          <w:szCs w:val="28"/>
          <w:lang w:val="uk-UA"/>
        </w:rPr>
        <w:t xml:space="preserve"> сезону 20</w:t>
      </w:r>
      <w:r>
        <w:rPr>
          <w:sz w:val="28"/>
          <w:szCs w:val="28"/>
          <w:lang w:val="uk-UA"/>
        </w:rPr>
        <w:t>2</w:t>
      </w:r>
      <w:r w:rsidR="00382ADC">
        <w:rPr>
          <w:sz w:val="28"/>
          <w:szCs w:val="28"/>
          <w:lang w:val="uk-UA"/>
        </w:rPr>
        <w:t>4</w:t>
      </w:r>
      <w:r w:rsidRPr="00766C1D">
        <w:rPr>
          <w:sz w:val="28"/>
          <w:szCs w:val="28"/>
          <w:lang w:val="uk-UA"/>
        </w:rPr>
        <w:t>-20</w:t>
      </w:r>
      <w:r w:rsidR="00F729B1">
        <w:rPr>
          <w:sz w:val="28"/>
          <w:szCs w:val="28"/>
          <w:lang w:val="uk-UA"/>
        </w:rPr>
        <w:t>2</w:t>
      </w:r>
      <w:r w:rsidR="00382ADC">
        <w:rPr>
          <w:sz w:val="28"/>
          <w:szCs w:val="28"/>
          <w:lang w:val="uk-UA"/>
        </w:rPr>
        <w:t>5</w:t>
      </w:r>
      <w:r w:rsidRPr="00766C1D">
        <w:rPr>
          <w:sz w:val="28"/>
          <w:szCs w:val="28"/>
          <w:lang w:val="uk-UA"/>
        </w:rPr>
        <w:t xml:space="preserve"> років </w:t>
      </w:r>
      <w:r>
        <w:rPr>
          <w:sz w:val="28"/>
          <w:szCs w:val="28"/>
          <w:lang w:val="uk-UA"/>
        </w:rPr>
        <w:t xml:space="preserve">у </w:t>
      </w:r>
      <w:r w:rsidR="0078540C">
        <w:rPr>
          <w:sz w:val="28"/>
          <w:szCs w:val="28"/>
          <w:lang w:val="uk-UA"/>
        </w:rPr>
        <w:t>Четвертій</w:t>
      </w:r>
      <w:r>
        <w:rPr>
          <w:sz w:val="28"/>
          <w:szCs w:val="28"/>
          <w:lang w:val="uk-UA"/>
        </w:rPr>
        <w:t xml:space="preserve"> </w:t>
      </w:r>
      <w:proofErr w:type="spellStart"/>
      <w:r w:rsidRPr="00766C1D">
        <w:rPr>
          <w:sz w:val="28"/>
          <w:szCs w:val="28"/>
          <w:lang w:val="uk-UA"/>
        </w:rPr>
        <w:t>лізі</w:t>
      </w:r>
      <w:proofErr w:type="spellEnd"/>
      <w:r w:rsidRPr="00766C1D">
        <w:rPr>
          <w:sz w:val="28"/>
          <w:szCs w:val="28"/>
          <w:lang w:val="uk-UA"/>
        </w:rPr>
        <w:t xml:space="preserve"> та призерів чемпіонату.</w:t>
      </w:r>
    </w:p>
    <w:p w14:paraId="0E807936" w14:textId="77777777" w:rsidR="00B023E0" w:rsidRPr="00766C1D" w:rsidRDefault="00B023E0" w:rsidP="00B023E0">
      <w:pPr>
        <w:jc w:val="center"/>
        <w:rPr>
          <w:b/>
          <w:sz w:val="28"/>
          <w:szCs w:val="28"/>
          <w:lang w:val="uk-UA"/>
        </w:rPr>
      </w:pPr>
    </w:p>
    <w:p w14:paraId="71B6B5D4" w14:textId="77777777" w:rsidR="00B023E0" w:rsidRPr="00766C1D" w:rsidRDefault="00B023E0" w:rsidP="00B023E0">
      <w:pPr>
        <w:jc w:val="center"/>
        <w:rPr>
          <w:sz w:val="28"/>
          <w:szCs w:val="28"/>
          <w:lang w:val="uk-UA"/>
        </w:rPr>
      </w:pPr>
      <w:r w:rsidRPr="00766C1D">
        <w:rPr>
          <w:b/>
          <w:sz w:val="28"/>
          <w:szCs w:val="28"/>
          <w:lang w:val="uk-UA"/>
        </w:rPr>
        <w:t>ІІ. Керівництво змаганнями</w:t>
      </w:r>
    </w:p>
    <w:p w14:paraId="096A679D"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Загальне керівництво та контроль за проведенням Чемпіонату здійснює Асоціація міні-футболу (</w:t>
      </w:r>
      <w:proofErr w:type="spellStart"/>
      <w:r w:rsidRPr="00766C1D">
        <w:rPr>
          <w:sz w:val="28"/>
          <w:szCs w:val="28"/>
          <w:lang w:val="uk-UA"/>
        </w:rPr>
        <w:t>футзалу</w:t>
      </w:r>
      <w:proofErr w:type="spellEnd"/>
      <w:r w:rsidRPr="00766C1D">
        <w:rPr>
          <w:sz w:val="28"/>
          <w:szCs w:val="28"/>
          <w:lang w:val="uk-UA"/>
        </w:rPr>
        <w:t xml:space="preserve">) Волинської області (далі – АМФВ) спільно з Управлінням сім’ї, молоді та спорту Волинської ОДА. </w:t>
      </w:r>
    </w:p>
    <w:p w14:paraId="5215A8F5"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23FF9E51" w14:textId="77777777" w:rsidR="00B023E0" w:rsidRPr="00766C1D" w:rsidRDefault="00B023E0" w:rsidP="00B023E0">
      <w:pPr>
        <w:rPr>
          <w:sz w:val="28"/>
          <w:szCs w:val="28"/>
          <w:lang w:val="uk-UA"/>
        </w:rPr>
      </w:pPr>
    </w:p>
    <w:p w14:paraId="20693EB4" w14:textId="77777777" w:rsidR="00B023E0" w:rsidRPr="00766C1D" w:rsidRDefault="00B023E0" w:rsidP="00B023E0">
      <w:pPr>
        <w:pStyle w:val="a3"/>
        <w:ind w:left="0"/>
        <w:jc w:val="center"/>
        <w:rPr>
          <w:sz w:val="28"/>
          <w:szCs w:val="28"/>
        </w:rPr>
      </w:pPr>
      <w:r w:rsidRPr="00766C1D">
        <w:rPr>
          <w:b/>
          <w:sz w:val="28"/>
          <w:szCs w:val="28"/>
        </w:rPr>
        <w:t>ІІІ. Строки і місце проведення</w:t>
      </w:r>
    </w:p>
    <w:p w14:paraId="0097387D" w14:textId="2544AD59" w:rsidR="00B023E0" w:rsidRPr="00766C1D" w:rsidRDefault="00B023E0" w:rsidP="00B023E0">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F729B1" w:rsidRPr="00F729B1">
        <w:rPr>
          <w:sz w:val="28"/>
          <w:szCs w:val="28"/>
        </w:rPr>
        <w:t>0</w:t>
      </w:r>
      <w:r w:rsidR="00382ADC">
        <w:rPr>
          <w:sz w:val="28"/>
          <w:szCs w:val="28"/>
          <w:lang w:val="uk-UA"/>
        </w:rPr>
        <w:t>1</w:t>
      </w:r>
      <w:r w:rsidRPr="00766C1D">
        <w:rPr>
          <w:sz w:val="28"/>
          <w:szCs w:val="28"/>
          <w:lang w:val="uk-UA"/>
        </w:rPr>
        <w:t xml:space="preserve"> листопада 20</w:t>
      </w:r>
      <w:r>
        <w:rPr>
          <w:sz w:val="28"/>
          <w:szCs w:val="28"/>
          <w:lang w:val="uk-UA"/>
        </w:rPr>
        <w:t>2</w:t>
      </w:r>
      <w:r w:rsidR="00382ADC">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382ADC">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445ED69F" w14:textId="77777777" w:rsidR="00B023E0" w:rsidRPr="00766C1D" w:rsidRDefault="00B023E0" w:rsidP="00B023E0">
      <w:pPr>
        <w:rPr>
          <w:b/>
          <w:sz w:val="28"/>
          <w:szCs w:val="28"/>
          <w:lang w:val="uk-UA"/>
        </w:rPr>
      </w:pPr>
    </w:p>
    <w:p w14:paraId="055C68FC" w14:textId="77777777" w:rsidR="00B023E0" w:rsidRPr="00766C1D" w:rsidRDefault="00B023E0" w:rsidP="00B023E0">
      <w:pPr>
        <w:jc w:val="center"/>
        <w:rPr>
          <w:sz w:val="28"/>
          <w:szCs w:val="28"/>
          <w:lang w:val="uk-UA"/>
        </w:rPr>
      </w:pPr>
      <w:r w:rsidRPr="00766C1D">
        <w:rPr>
          <w:b/>
          <w:sz w:val="28"/>
          <w:szCs w:val="28"/>
          <w:lang w:val="uk-UA"/>
        </w:rPr>
        <w:t>ІV. Учасники турніру</w:t>
      </w:r>
    </w:p>
    <w:p w14:paraId="4534349C" w14:textId="77777777" w:rsidR="00B023E0" w:rsidRPr="00766C1D" w:rsidRDefault="00B023E0" w:rsidP="00B023E0">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7ED30CD3" w14:textId="77777777" w:rsidR="00B023E0" w:rsidRDefault="00B023E0" w:rsidP="00B023E0">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proofErr w:type="spellStart"/>
      <w:r>
        <w:rPr>
          <w:sz w:val="28"/>
          <w:szCs w:val="28"/>
          <w:lang w:val="uk-UA"/>
        </w:rPr>
        <w:t>футзальних</w:t>
      </w:r>
      <w:proofErr w:type="spellEnd"/>
      <w:r>
        <w:rPr>
          <w:sz w:val="28"/>
          <w:szCs w:val="28"/>
          <w:lang w:val="uk-UA"/>
        </w:rPr>
        <w:t xml:space="preserve"> клубів, </w:t>
      </w:r>
      <w:proofErr w:type="spellStart"/>
      <w:r w:rsidRPr="00766C1D">
        <w:rPr>
          <w:sz w:val="28"/>
          <w:szCs w:val="28"/>
          <w:lang w:val="uk-UA"/>
        </w:rPr>
        <w:t>футбольно</w:t>
      </w:r>
      <w:proofErr w:type="spellEnd"/>
      <w:r w:rsidRPr="00766C1D">
        <w:rPr>
          <w:sz w:val="28"/>
          <w:szCs w:val="28"/>
          <w:lang w:val="uk-UA"/>
        </w:rPr>
        <w:t>-спортивних клубів, колективів фізкультури підприємств, установ, вузів, селянських спілок, військових частин, громадських організацій та ін.</w:t>
      </w:r>
    </w:p>
    <w:p w14:paraId="019FF7C9" w14:textId="77777777" w:rsidR="00B023E0" w:rsidRDefault="00B023E0" w:rsidP="00B023E0">
      <w:pPr>
        <w:ind w:firstLine="708"/>
        <w:jc w:val="both"/>
        <w:rPr>
          <w:sz w:val="28"/>
          <w:szCs w:val="28"/>
          <w:lang w:val="uk-UA"/>
        </w:rPr>
      </w:pPr>
      <w:r>
        <w:rPr>
          <w:sz w:val="28"/>
          <w:szCs w:val="28"/>
          <w:lang w:val="uk-UA"/>
        </w:rPr>
        <w:t xml:space="preserve">До участі у змаганнях не допускаються: </w:t>
      </w:r>
    </w:p>
    <w:p w14:paraId="70F19AAE" w14:textId="77777777" w:rsidR="00B023E0" w:rsidRDefault="00B023E0" w:rsidP="00B023E0">
      <w:pPr>
        <w:jc w:val="both"/>
        <w:rPr>
          <w:sz w:val="28"/>
          <w:szCs w:val="28"/>
          <w:lang w:val="uk-UA"/>
        </w:rPr>
      </w:pPr>
      <w:r>
        <w:rPr>
          <w:sz w:val="28"/>
          <w:szCs w:val="28"/>
          <w:lang w:val="uk-UA"/>
        </w:rPr>
        <w:t xml:space="preserve">- гравці </w:t>
      </w:r>
      <w:proofErr w:type="spellStart"/>
      <w:r>
        <w:rPr>
          <w:sz w:val="28"/>
          <w:szCs w:val="28"/>
          <w:lang w:val="uk-UA"/>
        </w:rPr>
        <w:t>футзальної</w:t>
      </w:r>
      <w:proofErr w:type="spellEnd"/>
      <w:r>
        <w:rPr>
          <w:sz w:val="28"/>
          <w:szCs w:val="28"/>
          <w:lang w:val="uk-UA"/>
        </w:rPr>
        <w:t xml:space="preserve"> «Екстра-ліги» Чемпіонату України та вищих </w:t>
      </w:r>
      <w:proofErr w:type="spellStart"/>
      <w:r>
        <w:rPr>
          <w:sz w:val="28"/>
          <w:szCs w:val="28"/>
          <w:lang w:val="uk-UA"/>
        </w:rPr>
        <w:t>футзальних</w:t>
      </w:r>
      <w:proofErr w:type="spellEnd"/>
      <w:r>
        <w:rPr>
          <w:sz w:val="28"/>
          <w:szCs w:val="28"/>
          <w:lang w:val="uk-UA"/>
        </w:rPr>
        <w:t xml:space="preserve"> ліг іноземних держав;</w:t>
      </w:r>
    </w:p>
    <w:p w14:paraId="7FC7FC0B" w14:textId="77777777" w:rsidR="00B023E0" w:rsidRDefault="00B023E0" w:rsidP="00B023E0">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61D40E3" w14:textId="77777777" w:rsidR="00B023E0" w:rsidRPr="00766C1D" w:rsidRDefault="00B023E0" w:rsidP="00B023E0">
      <w:pPr>
        <w:ind w:firstLine="709"/>
        <w:jc w:val="both"/>
        <w:rPr>
          <w:sz w:val="28"/>
          <w:szCs w:val="28"/>
          <w:lang w:val="uk-UA"/>
        </w:rPr>
      </w:pPr>
      <w:r w:rsidRPr="00766C1D">
        <w:rPr>
          <w:sz w:val="28"/>
          <w:szCs w:val="28"/>
          <w:lang w:val="uk-UA"/>
        </w:rPr>
        <w:t xml:space="preserve">Гравці, які заявлені за </w:t>
      </w:r>
      <w:proofErr w:type="spellStart"/>
      <w:r w:rsidRPr="00766C1D">
        <w:rPr>
          <w:sz w:val="28"/>
          <w:szCs w:val="28"/>
          <w:lang w:val="uk-UA"/>
        </w:rPr>
        <w:t>фарм</w:t>
      </w:r>
      <w:proofErr w:type="spellEnd"/>
      <w:r w:rsidRPr="00766C1D">
        <w:rPr>
          <w:sz w:val="28"/>
          <w:szCs w:val="28"/>
          <w:lang w:val="uk-UA"/>
        </w:rPr>
        <w:t>-клуб, який виступає рангом нижче в чемпіонаті області не мають права виступати за основний клуб.</w:t>
      </w:r>
    </w:p>
    <w:p w14:paraId="1B4F06EE" w14:textId="77777777" w:rsidR="00B023E0" w:rsidRPr="00766C1D" w:rsidRDefault="00B023E0" w:rsidP="00B023E0">
      <w:pPr>
        <w:jc w:val="center"/>
        <w:rPr>
          <w:b/>
          <w:sz w:val="28"/>
          <w:szCs w:val="28"/>
          <w:lang w:val="uk-UA"/>
        </w:rPr>
      </w:pPr>
    </w:p>
    <w:p w14:paraId="41C9905C" w14:textId="77777777" w:rsidR="00B023E0" w:rsidRPr="00766C1D" w:rsidRDefault="00B023E0" w:rsidP="00B023E0">
      <w:pPr>
        <w:jc w:val="center"/>
        <w:rPr>
          <w:sz w:val="28"/>
          <w:szCs w:val="28"/>
          <w:lang w:val="uk-UA"/>
        </w:rPr>
      </w:pPr>
      <w:r w:rsidRPr="00766C1D">
        <w:rPr>
          <w:b/>
          <w:sz w:val="28"/>
          <w:szCs w:val="28"/>
          <w:lang w:val="uk-UA"/>
        </w:rPr>
        <w:t>V. Порядок і термін подання заявок</w:t>
      </w:r>
    </w:p>
    <w:p w14:paraId="6CB3E03A" w14:textId="77777777" w:rsidR="00B023E0" w:rsidRPr="00766C1D" w:rsidRDefault="00B023E0" w:rsidP="00B023E0">
      <w:pPr>
        <w:ind w:firstLine="708"/>
        <w:jc w:val="both"/>
        <w:rPr>
          <w:sz w:val="28"/>
          <w:szCs w:val="28"/>
          <w:lang w:val="uk-UA"/>
        </w:rPr>
      </w:pPr>
      <w:r w:rsidRPr="00766C1D">
        <w:rPr>
          <w:sz w:val="28"/>
          <w:szCs w:val="28"/>
          <w:lang w:val="uk-UA"/>
        </w:rPr>
        <w:t xml:space="preserve">Гравці та офіційні особи клубів в змаганнях під егідою АМФВ зобов’язані суворо дотримуватися норм регламентів АМФВ та Аматорської </w:t>
      </w:r>
      <w:proofErr w:type="spellStart"/>
      <w:r w:rsidRPr="00766C1D">
        <w:rPr>
          <w:sz w:val="28"/>
          <w:szCs w:val="28"/>
          <w:lang w:val="uk-UA"/>
        </w:rPr>
        <w:t>футзальної</w:t>
      </w:r>
      <w:proofErr w:type="spellEnd"/>
      <w:r w:rsidRPr="00766C1D">
        <w:rPr>
          <w:sz w:val="28"/>
          <w:szCs w:val="28"/>
          <w:lang w:val="uk-UA"/>
        </w:rPr>
        <w:t xml:space="preserve">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4BAE03DC" w14:textId="77777777" w:rsidR="00B023E0" w:rsidRPr="00766C1D" w:rsidRDefault="00B023E0" w:rsidP="00B023E0">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6DD6F340" w14:textId="77777777" w:rsidR="00B023E0" w:rsidRPr="00031BBF" w:rsidRDefault="00B023E0" w:rsidP="00B023E0">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A3EC067" w14:textId="77777777" w:rsidR="00B023E0" w:rsidRPr="00031BBF" w:rsidRDefault="00B023E0" w:rsidP="00B023E0">
      <w:pPr>
        <w:jc w:val="both"/>
        <w:rPr>
          <w:sz w:val="28"/>
          <w:szCs w:val="28"/>
          <w:lang w:val="uk-UA"/>
        </w:rPr>
      </w:pPr>
      <w:r w:rsidRPr="00031BBF">
        <w:rPr>
          <w:sz w:val="28"/>
          <w:szCs w:val="28"/>
          <w:lang w:val="uk-UA"/>
        </w:rPr>
        <w:t>- заява-дозвіл на внесення в базу УАФ;</w:t>
      </w:r>
    </w:p>
    <w:p w14:paraId="04682DD3" w14:textId="77777777" w:rsidR="00B023E0" w:rsidRPr="00031BBF" w:rsidRDefault="00B023E0" w:rsidP="00B023E0">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w:t>
      </w:r>
      <w:proofErr w:type="spellStart"/>
      <w:r w:rsidRPr="00031BBF">
        <w:rPr>
          <w:sz w:val="28"/>
          <w:szCs w:val="28"/>
          <w:lang w:val="uk-UA"/>
        </w:rPr>
        <w:t>вайбер</w:t>
      </w:r>
      <w:proofErr w:type="spellEnd"/>
      <w:r w:rsidRPr="00031BBF">
        <w:rPr>
          <w:sz w:val="28"/>
          <w:szCs w:val="28"/>
          <w:lang w:val="uk-UA"/>
        </w:rPr>
        <w:t>) офіційного представника та електронна адреса;</w:t>
      </w:r>
    </w:p>
    <w:p w14:paraId="2BB2BB8A" w14:textId="77777777" w:rsidR="00B023E0" w:rsidRPr="00031BBF" w:rsidRDefault="00B023E0" w:rsidP="00B023E0">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02D16658" w14:textId="77777777" w:rsidR="00B023E0" w:rsidRPr="00031BBF" w:rsidRDefault="00B023E0" w:rsidP="00B023E0">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364FDCD7" w14:textId="77777777" w:rsidR="00B023E0" w:rsidRPr="00031BBF" w:rsidRDefault="00B023E0" w:rsidP="00B023E0">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30D7F7A7" w14:textId="77777777" w:rsidR="00B023E0" w:rsidRPr="006C2EE6" w:rsidRDefault="00B023E0" w:rsidP="00B023E0">
      <w:pPr>
        <w:jc w:val="both"/>
        <w:rPr>
          <w:sz w:val="28"/>
          <w:szCs w:val="28"/>
          <w:lang w:val="uk-UA"/>
        </w:rPr>
      </w:pPr>
      <w:r w:rsidRPr="00031BBF">
        <w:rPr>
          <w:sz w:val="28"/>
          <w:szCs w:val="28"/>
          <w:lang w:val="uk-UA"/>
        </w:rPr>
        <w:t>Неправильно оформлений заявковий лист не приймається.</w:t>
      </w:r>
    </w:p>
    <w:p w14:paraId="6844A073" w14:textId="77777777" w:rsidR="00B023E0" w:rsidRPr="00766C1D" w:rsidRDefault="00B023E0" w:rsidP="00B023E0">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2BCC535D" w14:textId="77777777" w:rsidR="00B023E0" w:rsidRPr="00766C1D" w:rsidRDefault="00B023E0" w:rsidP="00B023E0">
      <w:pPr>
        <w:ind w:firstLine="708"/>
        <w:jc w:val="both"/>
        <w:rPr>
          <w:sz w:val="28"/>
          <w:szCs w:val="28"/>
          <w:lang w:val="uk-UA"/>
        </w:rPr>
      </w:pPr>
      <w:r w:rsidRPr="00766C1D">
        <w:rPr>
          <w:sz w:val="28"/>
          <w:szCs w:val="28"/>
          <w:lang w:val="uk-UA"/>
        </w:rPr>
        <w:t xml:space="preserve">При виявленні </w:t>
      </w:r>
      <w:proofErr w:type="spellStart"/>
      <w:r w:rsidRPr="00766C1D">
        <w:rPr>
          <w:sz w:val="28"/>
          <w:szCs w:val="28"/>
          <w:lang w:val="uk-UA"/>
        </w:rPr>
        <w:t>футзаліста</w:t>
      </w:r>
      <w:proofErr w:type="spellEnd"/>
      <w:r w:rsidRPr="00766C1D">
        <w:rPr>
          <w:sz w:val="28"/>
          <w:szCs w:val="28"/>
          <w:lang w:val="uk-UA"/>
        </w:rPr>
        <w:t xml:space="preserve">,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58A6ECBA" w14:textId="77777777" w:rsidR="00B023E0" w:rsidRPr="00766C1D" w:rsidRDefault="00B023E0" w:rsidP="00B023E0">
      <w:pPr>
        <w:ind w:firstLine="708"/>
        <w:jc w:val="both"/>
        <w:rPr>
          <w:sz w:val="28"/>
          <w:szCs w:val="28"/>
          <w:lang w:val="uk-UA"/>
        </w:rPr>
      </w:pPr>
      <w:r w:rsidRPr="00766C1D">
        <w:rPr>
          <w:sz w:val="28"/>
          <w:szCs w:val="28"/>
          <w:lang w:val="uk-UA"/>
        </w:rPr>
        <w:t>Спірні питання при заявці (</w:t>
      </w:r>
      <w:proofErr w:type="spellStart"/>
      <w:r w:rsidRPr="00766C1D">
        <w:rPr>
          <w:sz w:val="28"/>
          <w:szCs w:val="28"/>
          <w:lang w:val="uk-UA"/>
        </w:rPr>
        <w:t>дозаявці</w:t>
      </w:r>
      <w:proofErr w:type="spellEnd"/>
      <w:r w:rsidRPr="00766C1D">
        <w:rPr>
          <w:sz w:val="28"/>
          <w:szCs w:val="28"/>
          <w:lang w:val="uk-UA"/>
        </w:rPr>
        <w:t>)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16D48286" w14:textId="77777777" w:rsidR="00B023E0" w:rsidRPr="00766C1D" w:rsidRDefault="00B023E0" w:rsidP="00B023E0">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6FEEAC79" w14:textId="77777777" w:rsidR="00382ADC" w:rsidRPr="00766C1D" w:rsidRDefault="00382ADC" w:rsidP="00382ADC">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25B9BEA" w14:textId="77777777" w:rsidR="00382ADC" w:rsidRPr="00031BBF" w:rsidRDefault="00382ADC" w:rsidP="00382ADC">
      <w:pPr>
        <w:ind w:firstLine="708"/>
        <w:jc w:val="both"/>
        <w:rPr>
          <w:sz w:val="28"/>
          <w:szCs w:val="28"/>
          <w:lang w:val="uk-UA"/>
        </w:rPr>
      </w:pPr>
      <w:r w:rsidRPr="00031BBF">
        <w:rPr>
          <w:sz w:val="28"/>
          <w:szCs w:val="28"/>
          <w:lang w:val="uk-UA"/>
        </w:rPr>
        <w:t xml:space="preserve">Заявковий період триває з 1 жовтня по </w:t>
      </w:r>
      <w:r>
        <w:rPr>
          <w:sz w:val="28"/>
          <w:szCs w:val="28"/>
          <w:lang w:val="uk-UA"/>
        </w:rPr>
        <w:t>26</w:t>
      </w:r>
      <w:r w:rsidRPr="00031BBF">
        <w:rPr>
          <w:sz w:val="28"/>
          <w:szCs w:val="28"/>
          <w:lang w:val="uk-UA"/>
        </w:rPr>
        <w:t xml:space="preserve"> </w:t>
      </w:r>
      <w:r>
        <w:rPr>
          <w:sz w:val="28"/>
          <w:szCs w:val="28"/>
          <w:lang w:val="uk-UA"/>
        </w:rPr>
        <w:t>жовтня</w:t>
      </w:r>
      <w:r w:rsidRPr="00031BBF">
        <w:rPr>
          <w:sz w:val="28"/>
          <w:szCs w:val="28"/>
          <w:lang w:val="uk-UA"/>
        </w:rPr>
        <w:t xml:space="preserve"> 202</w:t>
      </w:r>
      <w:r>
        <w:rPr>
          <w:sz w:val="28"/>
          <w:szCs w:val="28"/>
          <w:lang w:val="uk-UA"/>
        </w:rPr>
        <w:t>5</w:t>
      </w:r>
      <w:r w:rsidRPr="00031BBF">
        <w:rPr>
          <w:sz w:val="28"/>
          <w:szCs w:val="28"/>
          <w:lang w:val="uk-UA"/>
        </w:rPr>
        <w:t xml:space="preserve"> року (до 16.00). </w:t>
      </w:r>
    </w:p>
    <w:p w14:paraId="7F793772" w14:textId="77777777" w:rsidR="00382ADC" w:rsidRPr="00766C1D" w:rsidRDefault="00382ADC" w:rsidP="00382ADC">
      <w:pPr>
        <w:ind w:firstLine="708"/>
        <w:jc w:val="both"/>
        <w:rPr>
          <w:sz w:val="28"/>
          <w:szCs w:val="28"/>
          <w:lang w:val="uk-UA"/>
        </w:rPr>
      </w:pPr>
      <w:r>
        <w:rPr>
          <w:sz w:val="28"/>
          <w:szCs w:val="28"/>
          <w:lang w:val="uk-UA"/>
        </w:rPr>
        <w:t>В</w:t>
      </w:r>
      <w:r w:rsidRPr="00031BBF">
        <w:rPr>
          <w:sz w:val="28"/>
          <w:szCs w:val="28"/>
          <w:lang w:val="uk-UA"/>
        </w:rPr>
        <w:t>сеук</w:t>
      </w:r>
      <w:r>
        <w:rPr>
          <w:sz w:val="28"/>
          <w:szCs w:val="28"/>
          <w:lang w:val="uk-UA"/>
        </w:rPr>
        <w:t>раїнське трансферне вікно з 03 січня 2025 року до 07</w:t>
      </w:r>
      <w:r w:rsidRPr="00031BBF">
        <w:rPr>
          <w:sz w:val="28"/>
          <w:szCs w:val="28"/>
          <w:lang w:val="uk-UA"/>
        </w:rPr>
        <w:t xml:space="preserve"> </w:t>
      </w:r>
      <w:r>
        <w:rPr>
          <w:sz w:val="28"/>
          <w:szCs w:val="28"/>
          <w:lang w:val="uk-UA"/>
        </w:rPr>
        <w:t>лютого</w:t>
      </w:r>
      <w:r w:rsidRPr="00031BBF">
        <w:rPr>
          <w:sz w:val="28"/>
          <w:szCs w:val="28"/>
          <w:lang w:val="uk-UA"/>
        </w:rPr>
        <w:t xml:space="preserve"> 202</w:t>
      </w:r>
      <w:r>
        <w:rPr>
          <w:sz w:val="28"/>
          <w:szCs w:val="28"/>
          <w:lang w:val="uk-UA"/>
        </w:rPr>
        <w:t>5</w:t>
      </w:r>
      <w:r w:rsidRPr="00031BBF">
        <w:rPr>
          <w:sz w:val="28"/>
          <w:szCs w:val="28"/>
          <w:lang w:val="uk-UA"/>
        </w:rPr>
        <w:t xml:space="preserve"> року)</w:t>
      </w:r>
      <w:r>
        <w:rPr>
          <w:sz w:val="28"/>
          <w:szCs w:val="28"/>
          <w:lang w:val="uk-UA"/>
        </w:rPr>
        <w:t xml:space="preserve"> 200 гривень в фонд дитячого розвитку</w:t>
      </w:r>
      <w:r w:rsidRPr="00031BBF">
        <w:rPr>
          <w:sz w:val="28"/>
          <w:szCs w:val="28"/>
          <w:lang w:val="uk-UA"/>
        </w:rPr>
        <w:t>.</w:t>
      </w:r>
    </w:p>
    <w:p w14:paraId="0098A200" w14:textId="77777777" w:rsidR="00B023E0" w:rsidRPr="00766C1D" w:rsidRDefault="00B023E0" w:rsidP="00B023E0">
      <w:pPr>
        <w:jc w:val="center"/>
        <w:rPr>
          <w:b/>
          <w:sz w:val="28"/>
          <w:szCs w:val="28"/>
          <w:lang w:val="uk-UA"/>
        </w:rPr>
      </w:pPr>
    </w:p>
    <w:p w14:paraId="7A8B7FD6" w14:textId="77777777" w:rsidR="00B023E0" w:rsidRPr="00766C1D" w:rsidRDefault="00B023E0" w:rsidP="00B023E0">
      <w:pPr>
        <w:ind w:firstLine="720"/>
        <w:jc w:val="center"/>
        <w:rPr>
          <w:sz w:val="28"/>
          <w:szCs w:val="28"/>
          <w:lang w:val="uk-UA"/>
        </w:rPr>
      </w:pPr>
      <w:r w:rsidRPr="00766C1D">
        <w:rPr>
          <w:b/>
          <w:sz w:val="28"/>
          <w:szCs w:val="28"/>
          <w:lang w:val="uk-UA"/>
        </w:rPr>
        <w:t>VІ. Визначення переможців та нагородження</w:t>
      </w:r>
    </w:p>
    <w:p w14:paraId="54B42A88" w14:textId="77777777" w:rsidR="00B023E0" w:rsidRPr="00766C1D" w:rsidRDefault="00B023E0" w:rsidP="00B023E0">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w:t>
      </w:r>
      <w:r w:rsidRPr="00766C1D">
        <w:rPr>
          <w:sz w:val="28"/>
          <w:szCs w:val="28"/>
          <w:lang w:val="uk-UA"/>
        </w:rPr>
        <w:lastRenderedPageBreak/>
        <w:t xml:space="preserve">ними за підсумками всіх ігор. За перемогу у матчах команді нараховується три </w:t>
      </w:r>
      <w:proofErr w:type="spellStart"/>
      <w:r w:rsidRPr="00766C1D">
        <w:rPr>
          <w:sz w:val="28"/>
          <w:szCs w:val="28"/>
          <w:lang w:val="uk-UA"/>
        </w:rPr>
        <w:t>очки</w:t>
      </w:r>
      <w:proofErr w:type="spellEnd"/>
      <w:r w:rsidRPr="00766C1D">
        <w:rPr>
          <w:sz w:val="28"/>
          <w:szCs w:val="28"/>
          <w:lang w:val="uk-UA"/>
        </w:rPr>
        <w:t xml:space="preserve">, за нічию – одне очко, за поразку </w:t>
      </w:r>
      <w:proofErr w:type="spellStart"/>
      <w:r w:rsidRPr="00766C1D">
        <w:rPr>
          <w:sz w:val="28"/>
          <w:szCs w:val="28"/>
          <w:lang w:val="uk-UA"/>
        </w:rPr>
        <w:t>очки</w:t>
      </w:r>
      <w:proofErr w:type="spellEnd"/>
      <w:r w:rsidRPr="00766C1D">
        <w:rPr>
          <w:sz w:val="28"/>
          <w:szCs w:val="28"/>
          <w:lang w:val="uk-UA"/>
        </w:rPr>
        <w:t xml:space="preserve"> не нараховуються.</w:t>
      </w:r>
    </w:p>
    <w:p w14:paraId="1ED0771A" w14:textId="77777777" w:rsidR="00B023E0" w:rsidRPr="00766C1D" w:rsidRDefault="00B023E0" w:rsidP="00B023E0">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3E75F62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4E717B4E"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 xml:space="preserve">кількість </w:t>
      </w:r>
      <w:proofErr w:type="spellStart"/>
      <w:r w:rsidRPr="00766C1D">
        <w:rPr>
          <w:sz w:val="28"/>
          <w:szCs w:val="28"/>
          <w:lang w:val="uk-UA"/>
        </w:rPr>
        <w:t>перемог</w:t>
      </w:r>
      <w:proofErr w:type="spellEnd"/>
      <w:r w:rsidRPr="00766C1D">
        <w:rPr>
          <w:sz w:val="28"/>
          <w:szCs w:val="28"/>
          <w:lang w:val="uk-UA"/>
        </w:rPr>
        <w:t>;</w:t>
      </w:r>
    </w:p>
    <w:p w14:paraId="7294353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3AC9EBE0"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6F6ABE1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 xml:space="preserve">за найбільшою кількістю </w:t>
      </w:r>
      <w:proofErr w:type="spellStart"/>
      <w:r w:rsidRPr="00766C1D">
        <w:rPr>
          <w:rStyle w:val="FontStyle55"/>
          <w:sz w:val="28"/>
          <w:szCs w:val="28"/>
          <w:lang w:val="uk-UA" w:eastAsia="uk-UA"/>
        </w:rPr>
        <w:t>перемог</w:t>
      </w:r>
      <w:proofErr w:type="spellEnd"/>
      <w:r w:rsidRPr="00766C1D">
        <w:rPr>
          <w:rStyle w:val="FontStyle55"/>
          <w:sz w:val="28"/>
          <w:szCs w:val="28"/>
          <w:lang w:val="uk-UA" w:eastAsia="uk-UA"/>
        </w:rPr>
        <w:t xml:space="preserve"> в усіх матчах;</w:t>
      </w:r>
    </w:p>
    <w:p w14:paraId="6D0AC69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5171EAC5"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1A4865E7" w14:textId="77777777" w:rsidR="00B023E0" w:rsidRPr="00766C1D" w:rsidRDefault="00B023E0" w:rsidP="00B023E0">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667A1CB1" w14:textId="77777777" w:rsidR="00B023E0" w:rsidRPr="00FD0EA3" w:rsidRDefault="00B023E0" w:rsidP="00B023E0">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 xml:space="preserve">на всіх етапах </w:t>
      </w:r>
      <w:proofErr w:type="spellStart"/>
      <w:r w:rsidRPr="00FD0EA3">
        <w:rPr>
          <w:color w:val="202124"/>
          <w:sz w:val="28"/>
          <w:szCs w:val="28"/>
          <w:shd w:val="clear" w:color="auto" w:fill="FFFFFF"/>
          <w:lang w:val="uk-UA"/>
        </w:rPr>
        <w:t>формуются</w:t>
      </w:r>
      <w:proofErr w:type="spellEnd"/>
      <w:r w:rsidRPr="00FD0EA3">
        <w:rPr>
          <w:color w:val="202124"/>
          <w:sz w:val="28"/>
          <w:szCs w:val="28"/>
          <w:shd w:val="clear" w:color="auto" w:fill="FFFFFF"/>
          <w:lang w:val="uk-UA"/>
        </w:rPr>
        <w:t xml:space="preserve">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75ABA0F8" w14:textId="77777777" w:rsidR="00B023E0" w:rsidRPr="00766C1D" w:rsidRDefault="00B023E0" w:rsidP="00B023E0">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w:t>
      </w:r>
      <w:proofErr w:type="spellStart"/>
      <w:r w:rsidRPr="00FD0EA3">
        <w:rPr>
          <w:bCs/>
          <w:sz w:val="28"/>
          <w:szCs w:val="28"/>
          <w:lang w:val="uk-UA"/>
        </w:rPr>
        <w:t>мячів</w:t>
      </w:r>
      <w:proofErr w:type="spellEnd"/>
      <w:r w:rsidRPr="00FD0EA3">
        <w:rPr>
          <w:bCs/>
          <w:sz w:val="28"/>
          <w:szCs w:val="28"/>
          <w:lang w:val="uk-UA"/>
        </w:rPr>
        <w:t xml:space="preserve"> за сумою двох матчів. </w:t>
      </w:r>
      <w:r w:rsidRPr="00FD0EA3">
        <w:rPr>
          <w:sz w:val="28"/>
          <w:szCs w:val="28"/>
          <w:lang w:val="uk-UA"/>
        </w:rPr>
        <w:t xml:space="preserve">У випадку рівної кількості (кількість забитих </w:t>
      </w:r>
      <w:proofErr w:type="spellStart"/>
      <w:r w:rsidRPr="00FD0EA3">
        <w:rPr>
          <w:sz w:val="28"/>
          <w:szCs w:val="28"/>
          <w:lang w:val="uk-UA"/>
        </w:rPr>
        <w:t>мячів</w:t>
      </w:r>
      <w:proofErr w:type="spellEnd"/>
      <w:r w:rsidRPr="00FD0EA3">
        <w:rPr>
          <w:sz w:val="28"/>
          <w:szCs w:val="28"/>
          <w:lang w:val="uk-UA"/>
        </w:rPr>
        <w:t xml:space="preserve"> на чужому майданчику – не враховується!) забитих </w:t>
      </w:r>
      <w:proofErr w:type="spellStart"/>
      <w:r w:rsidRPr="00FD0EA3">
        <w:rPr>
          <w:sz w:val="28"/>
          <w:szCs w:val="28"/>
          <w:lang w:val="uk-UA"/>
        </w:rPr>
        <w:t>мячів</w:t>
      </w:r>
      <w:proofErr w:type="spellEnd"/>
      <w:r w:rsidRPr="00FD0EA3">
        <w:rPr>
          <w:sz w:val="28"/>
          <w:szCs w:val="28"/>
          <w:lang w:val="uk-UA"/>
        </w:rPr>
        <w:t xml:space="preserve"> призначається серія пенальті (по 3 удари, гравцями у визначеному порядку, у разі нічийного рахунку – до першого промаху).</w:t>
      </w:r>
    </w:p>
    <w:p w14:paraId="544B2ECC" w14:textId="77777777" w:rsidR="00B023E0" w:rsidRPr="00766C1D" w:rsidRDefault="00B023E0" w:rsidP="00B023E0">
      <w:pPr>
        <w:jc w:val="center"/>
        <w:rPr>
          <w:b/>
          <w:sz w:val="28"/>
          <w:szCs w:val="28"/>
          <w:lang w:val="uk-UA"/>
        </w:rPr>
      </w:pPr>
    </w:p>
    <w:p w14:paraId="634F26BE" w14:textId="77777777" w:rsidR="00B023E0" w:rsidRPr="00766C1D" w:rsidRDefault="00B023E0" w:rsidP="00B023E0">
      <w:pPr>
        <w:jc w:val="center"/>
        <w:rPr>
          <w:b/>
          <w:sz w:val="28"/>
          <w:szCs w:val="28"/>
          <w:lang w:val="uk-UA"/>
        </w:rPr>
      </w:pPr>
      <w:r w:rsidRPr="00766C1D">
        <w:rPr>
          <w:b/>
          <w:sz w:val="28"/>
          <w:szCs w:val="28"/>
          <w:lang w:val="uk-UA"/>
        </w:rPr>
        <w:t>VІІІ. Безпека під час проведенні змагань</w:t>
      </w:r>
    </w:p>
    <w:p w14:paraId="6E8E30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5FEE14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4B9BCA66"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32B08292"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388DFAE0"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39DE2311" w14:textId="77777777" w:rsidR="00B023E0" w:rsidRPr="00F07C45" w:rsidRDefault="00B023E0" w:rsidP="00B023E0">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proofErr w:type="spellStart"/>
      <w:r>
        <w:rPr>
          <w:sz w:val="28"/>
          <w:szCs w:val="28"/>
        </w:rPr>
        <w:t>Організатори</w:t>
      </w:r>
      <w:proofErr w:type="spellEnd"/>
      <w:r>
        <w:rPr>
          <w:sz w:val="28"/>
          <w:szCs w:val="28"/>
        </w:rPr>
        <w:t xml:space="preserve"> </w:t>
      </w:r>
      <w:r>
        <w:rPr>
          <w:sz w:val="28"/>
          <w:szCs w:val="28"/>
          <w:lang w:val="uk-UA"/>
        </w:rPr>
        <w:t>змагань</w:t>
      </w:r>
      <w:r w:rsidRPr="00F07C45">
        <w:rPr>
          <w:sz w:val="28"/>
          <w:szCs w:val="28"/>
        </w:rPr>
        <w:t xml:space="preserve"> </w:t>
      </w:r>
      <w:proofErr w:type="spellStart"/>
      <w:r w:rsidRPr="00F07C45">
        <w:rPr>
          <w:sz w:val="28"/>
          <w:szCs w:val="28"/>
        </w:rPr>
        <w:t>рекомендують</w:t>
      </w:r>
      <w:proofErr w:type="spellEnd"/>
      <w:r w:rsidRPr="00F07C45">
        <w:rPr>
          <w:sz w:val="28"/>
          <w:szCs w:val="28"/>
        </w:rPr>
        <w:t xml:space="preserve"> </w:t>
      </w:r>
      <w:proofErr w:type="spellStart"/>
      <w:r w:rsidRPr="00F07C45">
        <w:rPr>
          <w:sz w:val="28"/>
          <w:szCs w:val="28"/>
        </w:rPr>
        <w:t>мати</w:t>
      </w:r>
      <w:proofErr w:type="spellEnd"/>
      <w:r w:rsidRPr="00F07C45">
        <w:rPr>
          <w:sz w:val="28"/>
          <w:szCs w:val="28"/>
        </w:rPr>
        <w:t xml:space="preserve"> на кожного </w:t>
      </w:r>
      <w:proofErr w:type="spellStart"/>
      <w:r w:rsidRPr="00F07C45">
        <w:rPr>
          <w:sz w:val="28"/>
          <w:szCs w:val="28"/>
        </w:rPr>
        <w:t>учасника</w:t>
      </w:r>
      <w:proofErr w:type="spellEnd"/>
      <w:r w:rsidRPr="00F07C45">
        <w:rPr>
          <w:sz w:val="28"/>
          <w:szCs w:val="28"/>
        </w:rPr>
        <w:t xml:space="preserve"> </w:t>
      </w:r>
      <w:proofErr w:type="spellStart"/>
      <w:r w:rsidRPr="00F07C45">
        <w:rPr>
          <w:sz w:val="28"/>
          <w:szCs w:val="28"/>
        </w:rPr>
        <w:t>індивідуальні</w:t>
      </w:r>
      <w:proofErr w:type="spellEnd"/>
      <w:r w:rsidRPr="00F07C45">
        <w:rPr>
          <w:sz w:val="28"/>
          <w:szCs w:val="28"/>
        </w:rPr>
        <w:t xml:space="preserve"> </w:t>
      </w:r>
      <w:proofErr w:type="spellStart"/>
      <w:r w:rsidRPr="00F07C45">
        <w:rPr>
          <w:sz w:val="28"/>
          <w:szCs w:val="28"/>
        </w:rPr>
        <w:t>страхові</w:t>
      </w:r>
      <w:proofErr w:type="spellEnd"/>
      <w:r w:rsidRPr="00F07C45">
        <w:rPr>
          <w:sz w:val="28"/>
          <w:szCs w:val="28"/>
        </w:rPr>
        <w:t xml:space="preserve"> </w:t>
      </w:r>
      <w:proofErr w:type="spellStart"/>
      <w:r w:rsidRPr="00F07C45">
        <w:rPr>
          <w:sz w:val="28"/>
          <w:szCs w:val="28"/>
        </w:rPr>
        <w:t>поліси</w:t>
      </w:r>
      <w:proofErr w:type="spellEnd"/>
      <w:r w:rsidRPr="00F07C45">
        <w:rPr>
          <w:sz w:val="28"/>
          <w:szCs w:val="28"/>
        </w:rPr>
        <w:t>.</w:t>
      </w:r>
    </w:p>
    <w:p w14:paraId="19F405CA" w14:textId="77777777" w:rsidR="00B023E0" w:rsidRPr="001011DF" w:rsidRDefault="00B023E0" w:rsidP="00B023E0">
      <w:pPr>
        <w:ind w:firstLine="567"/>
        <w:jc w:val="both"/>
        <w:rPr>
          <w:sz w:val="28"/>
          <w:szCs w:val="28"/>
        </w:rPr>
      </w:pPr>
    </w:p>
    <w:p w14:paraId="418EDC37" w14:textId="77777777" w:rsidR="00B023E0" w:rsidRPr="00766C1D" w:rsidRDefault="00B023E0" w:rsidP="00B023E0">
      <w:pPr>
        <w:jc w:val="center"/>
        <w:rPr>
          <w:b/>
          <w:sz w:val="28"/>
          <w:szCs w:val="28"/>
          <w:lang w:val="uk-UA"/>
        </w:rPr>
      </w:pPr>
    </w:p>
    <w:p w14:paraId="20A30EE9" w14:textId="77777777" w:rsidR="00B023E0" w:rsidRPr="00766C1D" w:rsidRDefault="00B023E0" w:rsidP="00B023E0">
      <w:pPr>
        <w:jc w:val="center"/>
        <w:rPr>
          <w:b/>
          <w:sz w:val="28"/>
          <w:szCs w:val="28"/>
          <w:lang w:val="uk-UA"/>
        </w:rPr>
      </w:pPr>
      <w:r w:rsidRPr="00766C1D">
        <w:rPr>
          <w:b/>
          <w:sz w:val="28"/>
          <w:szCs w:val="28"/>
          <w:lang w:val="uk-UA"/>
        </w:rPr>
        <w:t>ІX. Фінансові витрати</w:t>
      </w:r>
    </w:p>
    <w:p w14:paraId="2A7FCDD3" w14:textId="76CD12BE" w:rsidR="00B023E0" w:rsidRPr="00766C1D" w:rsidRDefault="00B023E0" w:rsidP="00B023E0">
      <w:pPr>
        <w:ind w:firstLine="708"/>
        <w:jc w:val="both"/>
        <w:rPr>
          <w:sz w:val="28"/>
          <w:szCs w:val="28"/>
          <w:lang w:val="uk-UA"/>
        </w:rPr>
      </w:pPr>
      <w:r w:rsidRPr="00766C1D">
        <w:rPr>
          <w:sz w:val="28"/>
          <w:szCs w:val="28"/>
          <w:lang w:val="uk-UA"/>
        </w:rPr>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82ADC">
        <w:rPr>
          <w:sz w:val="28"/>
          <w:szCs w:val="28"/>
          <w:lang w:val="uk-UA"/>
        </w:rPr>
        <w:t>_____________</w:t>
      </w:r>
      <w:r w:rsidRPr="00766C1D">
        <w:rPr>
          <w:sz w:val="28"/>
          <w:szCs w:val="28"/>
          <w:lang w:val="uk-UA"/>
        </w:rPr>
        <w:t xml:space="preserve"> грн. встановленому Комітетом з проведення змагань АМФВ.  </w:t>
      </w:r>
      <w:r>
        <w:rPr>
          <w:sz w:val="28"/>
          <w:szCs w:val="28"/>
          <w:lang w:val="uk-UA"/>
        </w:rPr>
        <w:t>Дозволяється сплата внеску двома траншами по 50% - перший до старту змагань, а другий до закриття трансферного вікна (12 січня 202</w:t>
      </w:r>
      <w:r w:rsidR="00382ADC">
        <w:rPr>
          <w:sz w:val="28"/>
          <w:szCs w:val="28"/>
          <w:lang w:val="uk-UA"/>
        </w:rPr>
        <w:t>5</w:t>
      </w:r>
      <w:r>
        <w:rPr>
          <w:sz w:val="28"/>
          <w:szCs w:val="28"/>
          <w:lang w:val="uk-UA"/>
        </w:rPr>
        <w:t xml:space="preserve"> року).</w:t>
      </w:r>
    </w:p>
    <w:p w14:paraId="0407CE94" w14:textId="77777777" w:rsidR="00B023E0" w:rsidRPr="00766C1D" w:rsidRDefault="00B023E0" w:rsidP="00B023E0">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3A8CBCB6" w14:textId="77777777" w:rsidR="00B023E0" w:rsidRPr="00766C1D" w:rsidRDefault="00B023E0" w:rsidP="00B023E0">
      <w:pPr>
        <w:jc w:val="both"/>
        <w:rPr>
          <w:sz w:val="28"/>
          <w:szCs w:val="28"/>
          <w:lang w:val="uk-UA"/>
        </w:rPr>
      </w:pPr>
    </w:p>
    <w:p w14:paraId="44306DC1" w14:textId="77777777" w:rsidR="00B023E0" w:rsidRPr="00766C1D" w:rsidRDefault="00B023E0" w:rsidP="00B023E0">
      <w:pPr>
        <w:jc w:val="center"/>
        <w:rPr>
          <w:b/>
          <w:sz w:val="28"/>
          <w:szCs w:val="28"/>
          <w:lang w:val="uk-UA"/>
        </w:rPr>
      </w:pPr>
      <w:r w:rsidRPr="00766C1D">
        <w:rPr>
          <w:b/>
          <w:sz w:val="28"/>
          <w:szCs w:val="28"/>
          <w:lang w:val="uk-UA"/>
        </w:rPr>
        <w:lastRenderedPageBreak/>
        <w:t>Х. Нагородження</w:t>
      </w:r>
    </w:p>
    <w:p w14:paraId="10EF6493" w14:textId="66055465" w:rsidR="00B023E0" w:rsidRPr="000F49FB" w:rsidRDefault="00B023E0" w:rsidP="00B023E0">
      <w:pPr>
        <w:ind w:firstLine="708"/>
        <w:jc w:val="both"/>
        <w:rPr>
          <w:sz w:val="28"/>
          <w:szCs w:val="28"/>
          <w:lang w:val="uk-UA"/>
        </w:rPr>
      </w:pPr>
      <w:r w:rsidRPr="000F49FB">
        <w:rPr>
          <w:sz w:val="28"/>
          <w:szCs w:val="28"/>
          <w:lang w:val="uk-UA"/>
        </w:rPr>
        <w:t xml:space="preserve">Команда, яка завоювала звання Абсолютного чемпіона у </w:t>
      </w:r>
      <w:r w:rsidR="0078540C">
        <w:rPr>
          <w:sz w:val="28"/>
          <w:szCs w:val="28"/>
          <w:lang w:val="uk-UA"/>
        </w:rPr>
        <w:t>Четвертій</w:t>
      </w:r>
      <w:r w:rsidRPr="000F49FB">
        <w:rPr>
          <w:sz w:val="28"/>
          <w:szCs w:val="28"/>
          <w:lang w:val="uk-UA"/>
        </w:rPr>
        <w:t xml:space="preserve"> л</w:t>
      </w:r>
      <w:proofErr w:type="spellStart"/>
      <w:r w:rsidRPr="000F49FB">
        <w:rPr>
          <w:sz w:val="28"/>
          <w:szCs w:val="28"/>
          <w:lang w:val="uk-UA"/>
        </w:rPr>
        <w:t>ізі</w:t>
      </w:r>
      <w:proofErr w:type="spellEnd"/>
      <w:r w:rsidRPr="000F49FB">
        <w:rPr>
          <w:sz w:val="28"/>
          <w:szCs w:val="28"/>
          <w:lang w:val="uk-UA"/>
        </w:rPr>
        <w:t xml:space="preserve"> Волині отримує звання Абсолютний чемпіон Волині у </w:t>
      </w:r>
      <w:r w:rsidR="0078540C">
        <w:rPr>
          <w:sz w:val="28"/>
          <w:szCs w:val="28"/>
          <w:lang w:val="uk-UA"/>
        </w:rPr>
        <w:t>Четвертій</w:t>
      </w:r>
      <w:r w:rsidRPr="000F49FB">
        <w:rPr>
          <w:sz w:val="28"/>
          <w:szCs w:val="28"/>
          <w:lang w:val="uk-UA"/>
        </w:rPr>
        <w:t xml:space="preserve"> </w:t>
      </w:r>
      <w:proofErr w:type="spellStart"/>
      <w:r w:rsidRPr="000F49FB">
        <w:rPr>
          <w:sz w:val="28"/>
          <w:szCs w:val="28"/>
          <w:lang w:val="uk-UA"/>
        </w:rPr>
        <w:t>лізі</w:t>
      </w:r>
      <w:proofErr w:type="spellEnd"/>
      <w:r w:rsidRPr="000F49FB">
        <w:rPr>
          <w:sz w:val="28"/>
          <w:szCs w:val="28"/>
          <w:lang w:val="uk-UA"/>
        </w:rPr>
        <w:t xml:space="preserve">, чемпіонський  Кубок, а гравці медалі. </w:t>
      </w:r>
    </w:p>
    <w:p w14:paraId="4AF21E9D" w14:textId="563C15A6" w:rsidR="00B023E0" w:rsidRPr="00766C1D" w:rsidRDefault="00B023E0" w:rsidP="00B023E0">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Регулярного чемпіонату Волинської області» у </w:t>
      </w:r>
      <w:r w:rsidR="0078540C">
        <w:rPr>
          <w:sz w:val="28"/>
          <w:szCs w:val="28"/>
          <w:lang w:val="uk-UA"/>
        </w:rPr>
        <w:t>Четвертій</w:t>
      </w:r>
      <w:r>
        <w:rPr>
          <w:sz w:val="28"/>
          <w:szCs w:val="28"/>
          <w:lang w:val="uk-UA"/>
        </w:rPr>
        <w:t xml:space="preserve"> </w:t>
      </w:r>
      <w:proofErr w:type="spellStart"/>
      <w:r w:rsidRPr="00766C1D">
        <w:rPr>
          <w:sz w:val="28"/>
          <w:szCs w:val="28"/>
          <w:lang w:val="uk-UA"/>
        </w:rPr>
        <w:t>лізі</w:t>
      </w:r>
      <w:proofErr w:type="spellEnd"/>
      <w:r w:rsidRPr="00766C1D">
        <w:rPr>
          <w:sz w:val="28"/>
          <w:szCs w:val="28"/>
          <w:lang w:val="uk-UA"/>
        </w:rPr>
        <w:t>, нагороджується дипломом АМФВ та пам’ятним призом. Футболісти та офіційні представники команди нагороджуються золотими медалями.</w:t>
      </w:r>
    </w:p>
    <w:p w14:paraId="458D4440" w14:textId="77777777" w:rsidR="00B023E0" w:rsidRPr="00766C1D" w:rsidRDefault="00B023E0" w:rsidP="00B023E0">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57803592" w14:textId="77777777" w:rsidR="00B023E0" w:rsidRPr="00766C1D" w:rsidRDefault="00B023E0" w:rsidP="00B023E0">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6C941893" w14:textId="77777777" w:rsidR="00B023E0" w:rsidRPr="00766C1D" w:rsidRDefault="00B023E0" w:rsidP="00B023E0">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87FA6E2" w14:textId="77777777" w:rsidR="00B023E0" w:rsidRPr="00766C1D" w:rsidRDefault="00B023E0" w:rsidP="00B023E0">
      <w:pPr>
        <w:jc w:val="both"/>
        <w:rPr>
          <w:sz w:val="28"/>
          <w:szCs w:val="28"/>
          <w:lang w:val="uk-UA"/>
        </w:rPr>
      </w:pPr>
    </w:p>
    <w:p w14:paraId="2431D9BC" w14:textId="77777777" w:rsidR="00B023E0" w:rsidRPr="00766C1D" w:rsidRDefault="00B023E0" w:rsidP="00B023E0">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277ACC87" w14:textId="08BC88AE" w:rsidR="00B023E0" w:rsidRPr="00766C1D" w:rsidRDefault="00B023E0" w:rsidP="00B023E0">
      <w:pPr>
        <w:ind w:firstLine="708"/>
        <w:jc w:val="both"/>
        <w:rPr>
          <w:sz w:val="28"/>
          <w:szCs w:val="28"/>
          <w:lang w:val="uk-UA"/>
        </w:rPr>
      </w:pPr>
      <w:r w:rsidRPr="00766C1D">
        <w:rPr>
          <w:sz w:val="28"/>
          <w:szCs w:val="28"/>
          <w:lang w:val="uk-UA"/>
        </w:rPr>
        <w:t xml:space="preserve">Матчі чемпіонату </w:t>
      </w:r>
      <w:r w:rsidR="0078540C">
        <w:rPr>
          <w:sz w:val="28"/>
          <w:szCs w:val="28"/>
          <w:lang w:val="uk-UA"/>
        </w:rPr>
        <w:t>Четвертої</w:t>
      </w:r>
      <w:r>
        <w:rPr>
          <w:sz w:val="28"/>
          <w:szCs w:val="28"/>
          <w:lang w:val="uk-UA"/>
        </w:rPr>
        <w:t xml:space="preserve"> </w:t>
      </w:r>
      <w:r w:rsidRPr="00766C1D">
        <w:rPr>
          <w:sz w:val="28"/>
          <w:szCs w:val="28"/>
          <w:lang w:val="uk-UA"/>
        </w:rPr>
        <w:t>ліги тривають два тайми по 1</w:t>
      </w:r>
      <w:r w:rsidR="005178E0">
        <w:rPr>
          <w:sz w:val="28"/>
          <w:szCs w:val="28"/>
          <w:lang w:val="uk-UA"/>
        </w:rPr>
        <w:t>3</w:t>
      </w:r>
      <w:r w:rsidRPr="00766C1D">
        <w:rPr>
          <w:sz w:val="28"/>
          <w:szCs w:val="28"/>
          <w:lang w:val="uk-UA"/>
        </w:rPr>
        <w:t xml:space="preserve"> хвилин («чистого» часу) з 5-хвилинною перервою.</w:t>
      </w:r>
    </w:p>
    <w:p w14:paraId="2D05189B" w14:textId="77777777" w:rsidR="00B023E0" w:rsidRPr="00766C1D" w:rsidRDefault="00B023E0" w:rsidP="00B023E0">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378DC9A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Команди, що беруть участь у змаганнях, зобов’язані мати два комплекти ігрової форми різного кольору та комплект </w:t>
      </w:r>
      <w:proofErr w:type="spellStart"/>
      <w:r w:rsidRPr="00766C1D">
        <w:rPr>
          <w:sz w:val="28"/>
          <w:szCs w:val="28"/>
          <w:lang w:val="uk-UA"/>
        </w:rPr>
        <w:t>манішок</w:t>
      </w:r>
      <w:proofErr w:type="spellEnd"/>
      <w:r w:rsidRPr="00766C1D">
        <w:rPr>
          <w:sz w:val="28"/>
          <w:szCs w:val="28"/>
          <w:lang w:val="uk-UA"/>
        </w:rPr>
        <w:t>. Якщо команди, що зустрічаються, мають ігрову форму однакового кольору, змінює форму та команда, яка є номінальним господарем.</w:t>
      </w:r>
    </w:p>
    <w:p w14:paraId="557EC3BE" w14:textId="77777777" w:rsidR="00B023E0" w:rsidRPr="00766C1D" w:rsidRDefault="00B023E0" w:rsidP="00B023E0">
      <w:pPr>
        <w:ind w:firstLine="708"/>
        <w:jc w:val="both"/>
        <w:rPr>
          <w:sz w:val="28"/>
          <w:szCs w:val="28"/>
          <w:lang w:val="uk-UA"/>
        </w:rPr>
      </w:pPr>
      <w:r w:rsidRPr="00766C1D">
        <w:rPr>
          <w:sz w:val="28"/>
          <w:szCs w:val="28"/>
          <w:lang w:val="uk-UA"/>
        </w:rPr>
        <w:t xml:space="preserve">На футболці гравця та голкіпера обов’язково повинен бути номер, відповідний тому номеру, який зазначений у протоколі матчу. Одночасно неможливо </w:t>
      </w:r>
      <w:proofErr w:type="spellStart"/>
      <w:r w:rsidRPr="00766C1D">
        <w:rPr>
          <w:sz w:val="28"/>
          <w:szCs w:val="28"/>
          <w:lang w:val="uk-UA"/>
        </w:rPr>
        <w:t>внести</w:t>
      </w:r>
      <w:proofErr w:type="spellEnd"/>
      <w:r w:rsidRPr="00766C1D">
        <w:rPr>
          <w:sz w:val="28"/>
          <w:szCs w:val="28"/>
          <w:lang w:val="uk-UA"/>
        </w:rPr>
        <w:t xml:space="preserve">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B283E51" w14:textId="77777777" w:rsidR="00B023E0" w:rsidRPr="00766C1D" w:rsidRDefault="00B023E0" w:rsidP="00B023E0">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w:t>
      </w:r>
      <w:proofErr w:type="spellStart"/>
      <w:r w:rsidRPr="00766C1D">
        <w:rPr>
          <w:szCs w:val="28"/>
          <w:lang w:val="uk-UA"/>
        </w:rPr>
        <w:t>манішки</w:t>
      </w:r>
      <w:proofErr w:type="spellEnd"/>
      <w:r w:rsidRPr="00766C1D">
        <w:rPr>
          <w:szCs w:val="28"/>
          <w:lang w:val="uk-UA"/>
        </w:rPr>
        <w:t xml:space="preserve">. </w:t>
      </w:r>
    </w:p>
    <w:p w14:paraId="51EB91A6" w14:textId="77777777" w:rsidR="00B023E0" w:rsidRPr="00766C1D" w:rsidRDefault="00B023E0" w:rsidP="00B023E0">
      <w:pPr>
        <w:jc w:val="center"/>
        <w:rPr>
          <w:rStyle w:val="FontStyle56"/>
          <w:sz w:val="28"/>
          <w:szCs w:val="28"/>
          <w:lang w:val="uk-UA" w:eastAsia="uk-UA"/>
        </w:rPr>
      </w:pPr>
    </w:p>
    <w:p w14:paraId="553F809E" w14:textId="77777777" w:rsidR="00B023E0" w:rsidRPr="00766C1D" w:rsidRDefault="00B023E0" w:rsidP="00B023E0">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00361C26" w14:textId="77777777" w:rsidR="00B023E0" w:rsidRPr="00766C1D" w:rsidRDefault="00B023E0" w:rsidP="00B023E0">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36E27CC0" w14:textId="77777777" w:rsidR="00B023E0" w:rsidRPr="00766C1D" w:rsidRDefault="00B023E0" w:rsidP="00B023E0">
      <w:pPr>
        <w:ind w:firstLine="708"/>
        <w:jc w:val="both"/>
        <w:rPr>
          <w:sz w:val="28"/>
          <w:szCs w:val="28"/>
          <w:lang w:val="uk-UA"/>
        </w:rPr>
      </w:pPr>
      <w:r w:rsidRPr="00766C1D">
        <w:rPr>
          <w:sz w:val="28"/>
          <w:szCs w:val="28"/>
          <w:lang w:val="uk-UA"/>
        </w:rPr>
        <w:t xml:space="preserve">За 30 хвилин до початку матчу представники команд зобов’язані </w:t>
      </w:r>
      <w:proofErr w:type="spellStart"/>
      <w:r w:rsidRPr="00766C1D">
        <w:rPr>
          <w:sz w:val="28"/>
          <w:szCs w:val="28"/>
          <w:lang w:val="uk-UA"/>
        </w:rPr>
        <w:t>внести</w:t>
      </w:r>
      <w:proofErr w:type="spellEnd"/>
      <w:r w:rsidRPr="00766C1D">
        <w:rPr>
          <w:sz w:val="28"/>
          <w:szCs w:val="28"/>
          <w:lang w:val="uk-UA"/>
        </w:rPr>
        <w:t xml:space="preserve"> в протокол прізвища та імена гравців, заявлених на даний матч, вказати номер, під яким гравці братимуть участь у грі.</w:t>
      </w:r>
    </w:p>
    <w:p w14:paraId="29D8AC44" w14:textId="77777777" w:rsidR="00B023E0" w:rsidRPr="00766C1D" w:rsidRDefault="00B023E0" w:rsidP="00B023E0">
      <w:pPr>
        <w:ind w:firstLine="708"/>
        <w:jc w:val="both"/>
        <w:rPr>
          <w:sz w:val="28"/>
          <w:szCs w:val="28"/>
          <w:lang w:val="uk-UA"/>
        </w:rPr>
      </w:pPr>
      <w:r w:rsidRPr="00766C1D">
        <w:rPr>
          <w:sz w:val="28"/>
          <w:szCs w:val="28"/>
          <w:lang w:val="uk-UA"/>
        </w:rPr>
        <w:t>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78557EBF" w14:textId="77777777" w:rsidR="00B023E0" w:rsidRPr="00766C1D" w:rsidRDefault="00B023E0" w:rsidP="00B023E0">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02EC619F" w14:textId="77777777" w:rsidR="00B023E0" w:rsidRPr="00766C1D" w:rsidRDefault="00B023E0" w:rsidP="00B023E0">
      <w:pPr>
        <w:jc w:val="both"/>
        <w:rPr>
          <w:sz w:val="28"/>
          <w:szCs w:val="28"/>
          <w:lang w:val="uk-UA"/>
        </w:rPr>
      </w:pPr>
    </w:p>
    <w:p w14:paraId="6AAC6B2A" w14:textId="77777777" w:rsidR="00382ADC" w:rsidRPr="00C20A27" w:rsidRDefault="00382ADC" w:rsidP="00382ADC">
      <w:pPr>
        <w:rPr>
          <w:rStyle w:val="FontStyle56"/>
          <w:b w:val="0"/>
          <w:bCs w:val="0"/>
          <w:sz w:val="28"/>
          <w:szCs w:val="28"/>
          <w:lang w:val="uk-UA" w:eastAsia="uk-UA"/>
        </w:rPr>
      </w:pPr>
    </w:p>
    <w:p w14:paraId="739824C3" w14:textId="6053F539" w:rsidR="00382ADC" w:rsidRPr="00766C1D" w:rsidRDefault="00382ADC" w:rsidP="00382ADC">
      <w:pPr>
        <w:jc w:val="center"/>
        <w:rPr>
          <w:b/>
          <w:sz w:val="28"/>
          <w:szCs w:val="28"/>
          <w:lang w:val="uk-UA"/>
        </w:rPr>
      </w:pPr>
      <w:r>
        <w:rPr>
          <w:rStyle w:val="FontStyle56"/>
          <w:sz w:val="28"/>
          <w:szCs w:val="28"/>
          <w:lang w:val="en-US" w:eastAsia="uk-UA"/>
        </w:rPr>
        <w:t>XI</w:t>
      </w:r>
      <w:r w:rsidR="00FA5B88">
        <w:rPr>
          <w:rStyle w:val="FontStyle56"/>
          <w:sz w:val="28"/>
          <w:szCs w:val="28"/>
          <w:lang w:val="uk-UA" w:eastAsia="uk-UA"/>
        </w:rPr>
        <w:t>ІІ</w:t>
      </w:r>
      <w:r w:rsidRPr="00766C1D">
        <w:rPr>
          <w:b/>
          <w:sz w:val="28"/>
          <w:szCs w:val="28"/>
          <w:lang w:val="uk-UA"/>
        </w:rPr>
        <w:t>. Протести</w:t>
      </w:r>
    </w:p>
    <w:p w14:paraId="2EC74C5F" w14:textId="77777777" w:rsidR="00382ADC" w:rsidRPr="00766C1D" w:rsidRDefault="00382ADC" w:rsidP="00382ADC">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2EC991FC" w14:textId="77777777" w:rsidR="00382ADC" w:rsidRPr="00766C1D" w:rsidRDefault="00382ADC" w:rsidP="00382ADC">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05F2303D" w14:textId="77777777" w:rsidR="00382ADC" w:rsidRPr="00766C1D" w:rsidRDefault="00382ADC" w:rsidP="00382ADC">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73156C6" w14:textId="77777777" w:rsidR="00382ADC" w:rsidRPr="00766C1D" w:rsidRDefault="00382ADC" w:rsidP="00382ADC">
      <w:pPr>
        <w:ind w:firstLine="708"/>
        <w:jc w:val="both"/>
        <w:rPr>
          <w:sz w:val="28"/>
          <w:szCs w:val="28"/>
          <w:lang w:val="uk-UA"/>
        </w:rPr>
      </w:pPr>
      <w:r w:rsidRPr="00766C1D">
        <w:rPr>
          <w:sz w:val="28"/>
          <w:szCs w:val="28"/>
          <w:lang w:val="uk-UA"/>
        </w:rPr>
        <w:t>Протест не може бути поданий на:</w:t>
      </w:r>
    </w:p>
    <w:p w14:paraId="7ADAAFC2" w14:textId="77777777" w:rsidR="00382ADC" w:rsidRPr="00766C1D" w:rsidRDefault="00382ADC" w:rsidP="00382ADC">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3295B0C5" w14:textId="77777777" w:rsidR="00382ADC" w:rsidRPr="00766C1D" w:rsidRDefault="00382ADC" w:rsidP="00382ADC">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33AB42D2" w14:textId="77777777" w:rsidR="00382ADC" w:rsidRPr="00766C1D" w:rsidRDefault="00382ADC" w:rsidP="00382ADC">
      <w:pPr>
        <w:jc w:val="both"/>
        <w:rPr>
          <w:sz w:val="28"/>
          <w:szCs w:val="28"/>
          <w:lang w:val="uk-UA"/>
        </w:rPr>
      </w:pPr>
      <w:r w:rsidRPr="00766C1D">
        <w:rPr>
          <w:sz w:val="28"/>
          <w:szCs w:val="28"/>
          <w:lang w:val="uk-UA"/>
        </w:rPr>
        <w:t>в) зараховане або не зараховане взяття воріт;</w:t>
      </w:r>
    </w:p>
    <w:p w14:paraId="4C2F302E" w14:textId="77777777" w:rsidR="00382ADC" w:rsidRPr="00766C1D" w:rsidRDefault="00382ADC" w:rsidP="00382ADC">
      <w:pPr>
        <w:jc w:val="both"/>
        <w:rPr>
          <w:sz w:val="28"/>
          <w:szCs w:val="28"/>
          <w:lang w:val="uk-UA"/>
        </w:rPr>
      </w:pPr>
      <w:r w:rsidRPr="00766C1D">
        <w:rPr>
          <w:sz w:val="28"/>
          <w:szCs w:val="28"/>
          <w:lang w:val="uk-UA"/>
        </w:rPr>
        <w:t>г) попередження або вилучення футболіста з майданчика.</w:t>
      </w:r>
    </w:p>
    <w:p w14:paraId="49582FE6" w14:textId="77777777" w:rsidR="00382ADC" w:rsidRPr="00DA52B9" w:rsidRDefault="00382ADC" w:rsidP="00382ADC">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57326691" w14:textId="77777777" w:rsidR="00382ADC" w:rsidRPr="00766C1D" w:rsidRDefault="00382ADC" w:rsidP="00382ADC">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395A49D" w14:textId="77777777" w:rsidR="00382ADC" w:rsidRPr="00766C1D" w:rsidRDefault="00382ADC" w:rsidP="00382ADC">
      <w:pPr>
        <w:jc w:val="both"/>
        <w:rPr>
          <w:sz w:val="28"/>
          <w:szCs w:val="28"/>
          <w:lang w:val="uk-UA"/>
        </w:rPr>
      </w:pPr>
    </w:p>
    <w:p w14:paraId="5ED8F001" w14:textId="0FF383F8" w:rsidR="00382ADC" w:rsidRPr="00766C1D" w:rsidRDefault="00382ADC" w:rsidP="00382ADC">
      <w:pPr>
        <w:jc w:val="center"/>
        <w:rPr>
          <w:b/>
          <w:sz w:val="28"/>
          <w:szCs w:val="28"/>
          <w:lang w:val="uk-UA"/>
        </w:rPr>
      </w:pPr>
      <w:r w:rsidRPr="00766C1D">
        <w:rPr>
          <w:rStyle w:val="FontStyle56"/>
          <w:sz w:val="28"/>
          <w:szCs w:val="28"/>
          <w:lang w:val="uk-UA" w:eastAsia="uk-UA"/>
        </w:rPr>
        <w:t>Х</w:t>
      </w:r>
      <w:r w:rsidR="00FA5B88">
        <w:rPr>
          <w:rStyle w:val="FontStyle56"/>
          <w:sz w:val="28"/>
          <w:szCs w:val="28"/>
          <w:lang w:val="uk-UA" w:eastAsia="uk-UA"/>
        </w:rPr>
        <w:t>І</w:t>
      </w:r>
      <w:r w:rsidRPr="00766C1D">
        <w:rPr>
          <w:rStyle w:val="FontStyle56"/>
          <w:sz w:val="28"/>
          <w:szCs w:val="28"/>
          <w:lang w:val="uk-UA" w:eastAsia="uk-UA"/>
        </w:rPr>
        <w:t>V</w:t>
      </w:r>
      <w:r w:rsidRPr="00766C1D">
        <w:rPr>
          <w:b/>
          <w:sz w:val="28"/>
          <w:szCs w:val="28"/>
          <w:lang w:val="uk-UA"/>
        </w:rPr>
        <w:t>. Перенесення гри</w:t>
      </w:r>
    </w:p>
    <w:p w14:paraId="437C2F74" w14:textId="77777777" w:rsidR="00382ADC" w:rsidRPr="008410CB" w:rsidRDefault="00382ADC" w:rsidP="00382ADC">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354DDC" w14:textId="77777777" w:rsidR="00382ADC" w:rsidRPr="008410CB" w:rsidRDefault="00382ADC" w:rsidP="00382ADC">
      <w:pPr>
        <w:ind w:firstLine="708"/>
        <w:jc w:val="both"/>
        <w:rPr>
          <w:sz w:val="28"/>
          <w:szCs w:val="28"/>
          <w:lang w:val="uk-UA"/>
        </w:rPr>
      </w:pPr>
      <w:r w:rsidRPr="008410CB">
        <w:rPr>
          <w:sz w:val="28"/>
          <w:szCs w:val="28"/>
          <w:lang w:val="uk-UA"/>
        </w:rPr>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2DF8A6CC" w14:textId="77777777" w:rsidR="00382ADC" w:rsidRPr="00766C1D" w:rsidRDefault="00382ADC" w:rsidP="00382ADC">
      <w:pPr>
        <w:jc w:val="both"/>
        <w:rPr>
          <w:sz w:val="28"/>
          <w:szCs w:val="28"/>
          <w:lang w:val="uk-UA"/>
        </w:rPr>
      </w:pPr>
      <w:r w:rsidRPr="00766C1D">
        <w:rPr>
          <w:sz w:val="28"/>
          <w:szCs w:val="28"/>
          <w:lang w:val="uk-UA"/>
        </w:rPr>
        <w:t xml:space="preserve"> </w:t>
      </w:r>
    </w:p>
    <w:p w14:paraId="3723AA97" w14:textId="0C1A8907" w:rsidR="00382ADC" w:rsidRPr="00766C1D" w:rsidRDefault="00382ADC" w:rsidP="00382ADC">
      <w:pPr>
        <w:jc w:val="center"/>
        <w:rPr>
          <w:b/>
          <w:sz w:val="28"/>
          <w:szCs w:val="28"/>
          <w:lang w:val="uk-UA"/>
        </w:rPr>
      </w:pPr>
      <w:r w:rsidRPr="00766C1D">
        <w:rPr>
          <w:rStyle w:val="FontStyle56"/>
          <w:sz w:val="28"/>
          <w:szCs w:val="28"/>
          <w:lang w:val="uk-UA" w:eastAsia="uk-UA"/>
        </w:rPr>
        <w:t>XV</w:t>
      </w:r>
      <w:r w:rsidRPr="00766C1D">
        <w:rPr>
          <w:b/>
          <w:sz w:val="28"/>
          <w:szCs w:val="28"/>
          <w:lang w:val="uk-UA"/>
        </w:rPr>
        <w:t>. Дисциплінарні санкції</w:t>
      </w:r>
    </w:p>
    <w:p w14:paraId="6E542B75" w14:textId="77777777" w:rsidR="00382ADC" w:rsidRPr="00766C1D" w:rsidRDefault="00382ADC" w:rsidP="00382ADC">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2E142815" w14:textId="77777777" w:rsidR="00382ADC" w:rsidRPr="00766C1D" w:rsidRDefault="00382ADC" w:rsidP="00382ADC">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6527BC7" w14:textId="77777777" w:rsidR="00382ADC" w:rsidRPr="00766C1D" w:rsidRDefault="00382ADC" w:rsidP="00382ADC">
      <w:pPr>
        <w:ind w:firstLine="708"/>
        <w:jc w:val="both"/>
        <w:rPr>
          <w:sz w:val="28"/>
          <w:szCs w:val="28"/>
          <w:lang w:val="uk-UA"/>
        </w:rPr>
      </w:pPr>
      <w:r w:rsidRPr="00766C1D">
        <w:rPr>
          <w:sz w:val="28"/>
          <w:szCs w:val="28"/>
          <w:lang w:val="uk-UA"/>
        </w:rPr>
        <w:t xml:space="preserve">Командам, що не з’явилися на гру, зараховується поразка з рахунком 0:5 та знімається три </w:t>
      </w:r>
      <w:proofErr w:type="spellStart"/>
      <w:r w:rsidRPr="00766C1D">
        <w:rPr>
          <w:sz w:val="28"/>
          <w:szCs w:val="28"/>
          <w:lang w:val="uk-UA"/>
        </w:rPr>
        <w:t>очки</w:t>
      </w:r>
      <w:proofErr w:type="spellEnd"/>
      <w:r w:rsidRPr="00766C1D">
        <w:rPr>
          <w:sz w:val="28"/>
          <w:szCs w:val="28"/>
          <w:lang w:val="uk-UA"/>
        </w:rPr>
        <w:t xml:space="preserve">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5636C71" w14:textId="77777777" w:rsidR="00382ADC" w:rsidRPr="00766C1D" w:rsidRDefault="00382ADC" w:rsidP="00382ADC">
      <w:pPr>
        <w:ind w:firstLine="708"/>
        <w:jc w:val="both"/>
        <w:rPr>
          <w:sz w:val="28"/>
          <w:szCs w:val="28"/>
          <w:lang w:val="uk-UA"/>
        </w:rPr>
      </w:pPr>
      <w:r w:rsidRPr="00766C1D">
        <w:rPr>
          <w:sz w:val="28"/>
          <w:szCs w:val="28"/>
          <w:lang w:val="uk-UA"/>
        </w:rPr>
        <w:lastRenderedPageBreak/>
        <w:t>Команда, яка повторно не з’явилася на гру, до участі у змаганнях не допускається, а заявковий внесок не повертається.</w:t>
      </w:r>
    </w:p>
    <w:p w14:paraId="4243FB26" w14:textId="77777777" w:rsidR="00382ADC" w:rsidRPr="00766C1D" w:rsidRDefault="00382ADC" w:rsidP="00382ADC">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4506C150" w14:textId="77777777" w:rsidR="00382ADC" w:rsidRPr="00766C1D" w:rsidRDefault="00382ADC" w:rsidP="00382ADC">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2F32F21B" w14:textId="77777777" w:rsidR="00382ADC" w:rsidRPr="00766C1D" w:rsidRDefault="00382ADC" w:rsidP="00382ADC">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507EB9B1" w14:textId="77777777" w:rsidR="00382ADC" w:rsidRPr="00766C1D" w:rsidRDefault="00382ADC" w:rsidP="00382ADC">
      <w:pPr>
        <w:ind w:firstLine="708"/>
        <w:jc w:val="both"/>
        <w:rPr>
          <w:sz w:val="28"/>
          <w:szCs w:val="28"/>
          <w:lang w:val="uk-UA"/>
        </w:rPr>
      </w:pPr>
      <w:r w:rsidRPr="00766C1D">
        <w:rPr>
          <w:sz w:val="28"/>
          <w:szCs w:val="28"/>
          <w:lang w:val="uk-UA"/>
        </w:rPr>
        <w:t>Матч не дограється з таких причин:</w:t>
      </w:r>
    </w:p>
    <w:p w14:paraId="28A6AADF" w14:textId="77777777" w:rsidR="00382ADC" w:rsidRPr="00766C1D" w:rsidRDefault="00382ADC" w:rsidP="00382ADC">
      <w:pPr>
        <w:jc w:val="both"/>
        <w:rPr>
          <w:sz w:val="28"/>
          <w:szCs w:val="28"/>
          <w:lang w:val="uk-UA"/>
        </w:rPr>
      </w:pPr>
      <w:r w:rsidRPr="00766C1D">
        <w:rPr>
          <w:sz w:val="28"/>
          <w:szCs w:val="28"/>
          <w:lang w:val="uk-UA"/>
        </w:rPr>
        <w:t>- втручання в нього третіх осіб, у тому числі вболівальників;</w:t>
      </w:r>
    </w:p>
    <w:p w14:paraId="1CF5F23F" w14:textId="77777777" w:rsidR="00382ADC" w:rsidRPr="00766C1D" w:rsidRDefault="00382ADC" w:rsidP="00382ADC">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225B2E6F" w14:textId="77777777" w:rsidR="00382ADC" w:rsidRPr="00766C1D" w:rsidRDefault="00382ADC" w:rsidP="00382ADC">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1F11201C" w14:textId="77777777" w:rsidR="00382ADC" w:rsidRPr="00766C1D" w:rsidRDefault="00382ADC" w:rsidP="00382ADC">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F098618" w14:textId="77777777" w:rsidR="00382ADC" w:rsidRPr="00766C1D" w:rsidRDefault="00382ADC" w:rsidP="00382ADC">
      <w:pPr>
        <w:jc w:val="both"/>
        <w:rPr>
          <w:sz w:val="28"/>
          <w:szCs w:val="28"/>
          <w:lang w:val="uk-UA"/>
        </w:rPr>
      </w:pPr>
    </w:p>
    <w:p w14:paraId="5B6A4233" w14:textId="77777777" w:rsidR="00382ADC" w:rsidRPr="00766C1D" w:rsidRDefault="00382ADC" w:rsidP="00382ADC">
      <w:pPr>
        <w:ind w:firstLine="708"/>
        <w:jc w:val="both"/>
        <w:rPr>
          <w:sz w:val="28"/>
          <w:szCs w:val="28"/>
          <w:lang w:val="uk-UA"/>
        </w:rPr>
      </w:pPr>
    </w:p>
    <w:p w14:paraId="167A858E" w14:textId="71079367" w:rsidR="00382ADC" w:rsidRPr="00766C1D" w:rsidRDefault="00382ADC" w:rsidP="00382ADC">
      <w:pPr>
        <w:jc w:val="center"/>
        <w:rPr>
          <w:b/>
          <w:sz w:val="28"/>
          <w:szCs w:val="28"/>
          <w:lang w:val="uk-UA"/>
        </w:rPr>
      </w:pPr>
      <w:r w:rsidRPr="00766C1D">
        <w:rPr>
          <w:b/>
          <w:sz w:val="28"/>
          <w:szCs w:val="28"/>
          <w:lang w:val="uk-UA"/>
        </w:rPr>
        <w:t xml:space="preserve">ХVІ. Заключні положення </w:t>
      </w:r>
    </w:p>
    <w:p w14:paraId="7562690E" w14:textId="77777777" w:rsidR="00382ADC" w:rsidRPr="00766C1D" w:rsidRDefault="00382ADC" w:rsidP="00382ADC">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5B65416F" w14:textId="77777777" w:rsidR="00382ADC" w:rsidRPr="00766C1D" w:rsidRDefault="00382ADC" w:rsidP="00382ADC">
      <w:pPr>
        <w:ind w:firstLine="708"/>
        <w:jc w:val="both"/>
        <w:rPr>
          <w:sz w:val="28"/>
          <w:szCs w:val="28"/>
          <w:lang w:val="uk-UA"/>
        </w:rPr>
      </w:pPr>
      <w:r w:rsidRPr="000F49FB">
        <w:rPr>
          <w:sz w:val="28"/>
          <w:szCs w:val="28"/>
          <w:lang w:val="uk-UA"/>
        </w:rPr>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w:t>
      </w:r>
      <w:proofErr w:type="spellStart"/>
      <w:r w:rsidRPr="000F49FB">
        <w:rPr>
          <w:sz w:val="28"/>
          <w:szCs w:val="28"/>
          <w:lang w:val="uk-UA"/>
        </w:rPr>
        <w:t>футзал</w:t>
      </w:r>
      <w:r>
        <w:rPr>
          <w:sz w:val="28"/>
          <w:szCs w:val="28"/>
          <w:lang w:val="uk-UA"/>
        </w:rPr>
        <w:t>у</w:t>
      </w:r>
      <w:proofErr w:type="spellEnd"/>
      <w:r>
        <w:rPr>
          <w:sz w:val="28"/>
          <w:szCs w:val="28"/>
          <w:lang w:val="uk-UA"/>
        </w:rPr>
        <w:t>) під егідою АМФВ у сезоні 2024</w:t>
      </w:r>
      <w:r w:rsidRPr="000F49FB">
        <w:rPr>
          <w:sz w:val="28"/>
          <w:szCs w:val="28"/>
          <w:lang w:val="uk-UA"/>
        </w:rPr>
        <w:t>-202</w:t>
      </w:r>
      <w:r>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568C2932" w14:textId="77777777" w:rsidR="00382ADC" w:rsidRPr="00766C1D" w:rsidRDefault="00382ADC" w:rsidP="00382ADC">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6FFBC6F0" w14:textId="77777777" w:rsidR="00F44C30" w:rsidRPr="00B023E0" w:rsidRDefault="00F44C30" w:rsidP="00382ADC">
      <w:pPr>
        <w:jc w:val="center"/>
        <w:rPr>
          <w:lang w:val="uk-UA"/>
        </w:rPr>
      </w:pPr>
    </w:p>
    <w:sectPr w:rsidR="00F44C30" w:rsidRPr="00B023E0"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5"/>
    <w:rsid w:val="0000643D"/>
    <w:rsid w:val="000A7204"/>
    <w:rsid w:val="00382ADC"/>
    <w:rsid w:val="005178E0"/>
    <w:rsid w:val="0078540C"/>
    <w:rsid w:val="00B023E0"/>
    <w:rsid w:val="00C75915"/>
    <w:rsid w:val="00F44C30"/>
    <w:rsid w:val="00F729B1"/>
    <w:rsid w:val="00FA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573"/>
  <w15:docId w15:val="{9DCF94F1-7F23-4C28-892B-BD024E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3E0"/>
    <w:pPr>
      <w:ind w:left="-851"/>
    </w:pPr>
    <w:rPr>
      <w:lang w:val="uk-UA"/>
    </w:rPr>
  </w:style>
  <w:style w:type="character" w:customStyle="1" w:styleId="a4">
    <w:name w:val="Основной текст с отступом Знак"/>
    <w:basedOn w:val="a0"/>
    <w:link w:val="a3"/>
    <w:rsid w:val="00B023E0"/>
    <w:rPr>
      <w:rFonts w:ascii="Times New Roman" w:eastAsia="Times New Roman" w:hAnsi="Times New Roman" w:cs="Times New Roman"/>
      <w:sz w:val="20"/>
      <w:szCs w:val="20"/>
      <w:lang w:val="uk-UA" w:eastAsia="ru-RU"/>
    </w:rPr>
  </w:style>
  <w:style w:type="paragraph" w:styleId="a5">
    <w:name w:val="Body Text"/>
    <w:basedOn w:val="a"/>
    <w:link w:val="a6"/>
    <w:rsid w:val="00B023E0"/>
    <w:pPr>
      <w:spacing w:after="120"/>
    </w:pPr>
  </w:style>
  <w:style w:type="character" w:customStyle="1" w:styleId="a6">
    <w:name w:val="Основной текст Знак"/>
    <w:basedOn w:val="a0"/>
    <w:link w:val="a5"/>
    <w:rsid w:val="00B023E0"/>
    <w:rPr>
      <w:rFonts w:ascii="Times New Roman" w:eastAsia="Times New Roman" w:hAnsi="Times New Roman" w:cs="Times New Roman"/>
      <w:sz w:val="20"/>
      <w:szCs w:val="20"/>
      <w:lang w:eastAsia="ru-RU"/>
    </w:rPr>
  </w:style>
  <w:style w:type="character" w:customStyle="1" w:styleId="FontStyle55">
    <w:name w:val="Font Style55"/>
    <w:uiPriority w:val="99"/>
    <w:rsid w:val="00B023E0"/>
    <w:rPr>
      <w:rFonts w:ascii="Times New Roman" w:hAnsi="Times New Roman" w:cs="Times New Roman"/>
      <w:sz w:val="24"/>
      <w:szCs w:val="24"/>
    </w:rPr>
  </w:style>
  <w:style w:type="paragraph" w:customStyle="1" w:styleId="msolistparagraph0">
    <w:name w:val="msolistparagraph"/>
    <w:basedOn w:val="a"/>
    <w:rsid w:val="00B023E0"/>
    <w:pPr>
      <w:ind w:left="720"/>
      <w:contextualSpacing/>
    </w:pPr>
    <w:rPr>
      <w:sz w:val="28"/>
      <w:szCs w:val="24"/>
    </w:rPr>
  </w:style>
  <w:style w:type="character" w:customStyle="1" w:styleId="FontStyle56">
    <w:name w:val="Font Style56"/>
    <w:uiPriority w:val="99"/>
    <w:rsid w:val="00B023E0"/>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2383</Words>
  <Characters>13584</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2</cp:revision>
  <dcterms:created xsi:type="dcterms:W3CDTF">2025-01-25T09:41:00Z</dcterms:created>
  <dcterms:modified xsi:type="dcterms:W3CDTF">2025-01-25T09:41:00Z</dcterms:modified>
</cp:coreProperties>
</file>